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Look w:val="01E0"/>
      </w:tblPr>
      <w:tblGrid>
        <w:gridCol w:w="4301"/>
        <w:gridCol w:w="5797"/>
      </w:tblGrid>
      <w:tr w:rsidR="00186754" w:rsidRPr="00186754" w:rsidTr="00186754">
        <w:tc>
          <w:tcPr>
            <w:tcW w:w="4301" w:type="dxa"/>
          </w:tcPr>
          <w:p w:rsidR="00186754" w:rsidRPr="00186754" w:rsidRDefault="00186754" w:rsidP="00F70B8C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86754">
              <w:rPr>
                <w:rFonts w:ascii="Times New Roman" w:hAnsi="Times New Roman"/>
                <w:sz w:val="26"/>
                <w:szCs w:val="26"/>
                <w:lang w:val="nl-NL"/>
              </w:rPr>
              <w:t>CỤC THADS TỈNH KHÁNH HÒA</w:t>
            </w:r>
          </w:p>
        </w:tc>
        <w:tc>
          <w:tcPr>
            <w:tcW w:w="5797" w:type="dxa"/>
          </w:tcPr>
          <w:p w:rsidR="00186754" w:rsidRPr="00186754" w:rsidRDefault="00186754" w:rsidP="00F70B8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8675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186754" w:rsidRPr="00186754" w:rsidTr="00186754">
        <w:tc>
          <w:tcPr>
            <w:tcW w:w="4301" w:type="dxa"/>
          </w:tcPr>
          <w:p w:rsidR="00186754" w:rsidRPr="00186754" w:rsidRDefault="00186754" w:rsidP="00F70B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754">
              <w:rPr>
                <w:rFonts w:ascii="Times New Roman" w:hAnsi="Times New Roman"/>
                <w:b/>
                <w:sz w:val="26"/>
                <w:szCs w:val="26"/>
              </w:rPr>
              <w:t xml:space="preserve">CHI CỤC THI HÀNH ÁN DÂN SỰ </w:t>
            </w:r>
          </w:p>
          <w:p w:rsidR="00186754" w:rsidRPr="00186754" w:rsidRDefault="00186754" w:rsidP="00F70B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754">
              <w:rPr>
                <w:rFonts w:ascii="Times New Roman" w:hAnsi="Times New Roman"/>
                <w:sz w:val="26"/>
                <w:szCs w:val="26"/>
              </w:rPr>
              <w:t>HUYỆN DIÊN KHÁNH</w:t>
            </w:r>
          </w:p>
        </w:tc>
        <w:tc>
          <w:tcPr>
            <w:tcW w:w="5797" w:type="dxa"/>
          </w:tcPr>
          <w:p w:rsidR="00186754" w:rsidRPr="00186754" w:rsidRDefault="00446483" w:rsidP="00F70B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483">
              <w:rPr>
                <w:rFonts w:ascii="Times New Roman" w:hAnsi="Times New Roman"/>
              </w:rPr>
              <w:pict>
                <v:line id="_x0000_s1036" style="position:absolute;left:0;text-align:left;z-index:251660288;mso-position-horizontal-relative:text;mso-position-vertical-relative:text" from="69.4pt,21.4pt" to="213.05pt,21.4pt"/>
              </w:pict>
            </w:r>
            <w:proofErr w:type="spellStart"/>
            <w:r w:rsidR="00186754" w:rsidRPr="0018675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="00186754" w:rsidRPr="0018675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86754" w:rsidRPr="0018675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="00186754" w:rsidRPr="00186754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="00186754" w:rsidRPr="0018675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="00186754" w:rsidRPr="00186754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="00186754" w:rsidRPr="0018675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="00186754" w:rsidRPr="0018675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86754" w:rsidRPr="0018675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186754" w:rsidRPr="00186754" w:rsidTr="00186754">
        <w:tc>
          <w:tcPr>
            <w:tcW w:w="4301" w:type="dxa"/>
          </w:tcPr>
          <w:p w:rsidR="00186754" w:rsidRPr="00186754" w:rsidRDefault="00446483" w:rsidP="00F70B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483">
              <w:rPr>
                <w:rFonts w:ascii="Times New Roman" w:hAnsi="Times New Roman"/>
              </w:rPr>
              <w:pict>
                <v:line id="_x0000_s1037" style="position:absolute;left:0;text-align:left;z-index:251661312;mso-position-horizontal-relative:text;mso-position-vertical-relative:text" from="60.05pt,.5pt" to="150.05pt,.5pt" strokeweight="1pt"/>
              </w:pict>
            </w:r>
          </w:p>
        </w:tc>
        <w:tc>
          <w:tcPr>
            <w:tcW w:w="5797" w:type="dxa"/>
          </w:tcPr>
          <w:p w:rsidR="00186754" w:rsidRPr="00186754" w:rsidRDefault="00186754" w:rsidP="00F70B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86754" w:rsidRPr="00186754" w:rsidTr="00186754">
        <w:tc>
          <w:tcPr>
            <w:tcW w:w="4301" w:type="dxa"/>
          </w:tcPr>
          <w:p w:rsidR="00186754" w:rsidRPr="00186754" w:rsidRDefault="0016525E" w:rsidP="00F70B8C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Số: 11</w:t>
            </w:r>
            <w:r w:rsidR="00186754" w:rsidRPr="00186754">
              <w:rPr>
                <w:rFonts w:ascii="Times New Roman" w:hAnsi="Times New Roman"/>
                <w:sz w:val="26"/>
                <w:szCs w:val="26"/>
                <w:lang w:val="nl-NL"/>
              </w:rPr>
              <w:t>/TB-CCTHADS</w:t>
            </w:r>
          </w:p>
        </w:tc>
        <w:tc>
          <w:tcPr>
            <w:tcW w:w="5797" w:type="dxa"/>
          </w:tcPr>
          <w:p w:rsidR="00186754" w:rsidRPr="00186754" w:rsidRDefault="0016525E" w:rsidP="00F70B8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Diên Khánh, ngày 9</w:t>
            </w:r>
            <w:r w:rsidR="00186754" w:rsidRPr="0018675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tháng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10</w:t>
            </w:r>
            <w:r w:rsidR="00186754" w:rsidRPr="0018675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năm 2016</w:t>
            </w:r>
          </w:p>
        </w:tc>
      </w:tr>
    </w:tbl>
    <w:p w:rsidR="00186754" w:rsidRDefault="00186754" w:rsidP="00E4350C">
      <w:pPr>
        <w:jc w:val="center"/>
        <w:rPr>
          <w:rFonts w:ascii="Times New Roman" w:hAnsi="Times New Roman"/>
          <w:b/>
          <w:bCs/>
        </w:rPr>
      </w:pPr>
    </w:p>
    <w:p w:rsidR="00186754" w:rsidRDefault="00186754" w:rsidP="00186754">
      <w:pPr>
        <w:jc w:val="center"/>
        <w:rPr>
          <w:rFonts w:ascii="Times New Roman" w:hAnsi="Times New Roman"/>
          <w:b/>
          <w:bCs/>
        </w:rPr>
      </w:pPr>
    </w:p>
    <w:p w:rsidR="00E4350C" w:rsidRPr="00E4350C" w:rsidRDefault="00E4350C" w:rsidP="00837ECE">
      <w:pPr>
        <w:spacing w:before="240"/>
        <w:jc w:val="center"/>
        <w:rPr>
          <w:rFonts w:ascii="Times New Roman" w:hAnsi="Times New Roman"/>
          <w:b/>
          <w:bCs/>
        </w:rPr>
      </w:pPr>
      <w:r w:rsidRPr="00E4350C">
        <w:rPr>
          <w:rFonts w:ascii="Times New Roman" w:hAnsi="Times New Roman"/>
          <w:b/>
          <w:bCs/>
        </w:rPr>
        <w:t>THÔNG BÁO</w:t>
      </w:r>
    </w:p>
    <w:p w:rsidR="00E4350C" w:rsidRPr="00E4350C" w:rsidRDefault="00E4350C" w:rsidP="00E4350C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E4350C">
        <w:rPr>
          <w:rFonts w:ascii="Times New Roman" w:hAnsi="Times New Roman"/>
          <w:b/>
          <w:bCs/>
          <w:sz w:val="26"/>
          <w:szCs w:val="26"/>
        </w:rPr>
        <w:t>“ V</w:t>
      </w:r>
      <w:proofErr w:type="gramEnd"/>
      <w:r w:rsidRPr="00E4350C">
        <w:rPr>
          <w:rFonts w:ascii="Times New Roman" w:hAnsi="Times New Roman"/>
          <w:b/>
          <w:bCs/>
          <w:sz w:val="26"/>
          <w:szCs w:val="26"/>
        </w:rPr>
        <w:t xml:space="preserve">/v </w:t>
      </w:r>
      <w:proofErr w:type="spellStart"/>
      <w:r w:rsidRPr="00E4350C">
        <w:rPr>
          <w:rFonts w:ascii="Times New Roman" w:hAnsi="Times New Roman"/>
          <w:b/>
          <w:bCs/>
          <w:sz w:val="26"/>
          <w:szCs w:val="26"/>
        </w:rPr>
        <w:t>bán</w:t>
      </w:r>
      <w:proofErr w:type="spellEnd"/>
      <w:r w:rsidRPr="00E4350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50C">
        <w:rPr>
          <w:rFonts w:ascii="Times New Roman" w:hAnsi="Times New Roman"/>
          <w:b/>
          <w:bCs/>
          <w:sz w:val="26"/>
          <w:szCs w:val="26"/>
        </w:rPr>
        <w:t>đấu</w:t>
      </w:r>
      <w:proofErr w:type="spellEnd"/>
      <w:r w:rsidRPr="00E4350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50C">
        <w:rPr>
          <w:rFonts w:ascii="Times New Roman" w:hAnsi="Times New Roman"/>
          <w:b/>
          <w:bCs/>
          <w:sz w:val="26"/>
          <w:szCs w:val="26"/>
        </w:rPr>
        <w:t>giá</w:t>
      </w:r>
      <w:proofErr w:type="spellEnd"/>
      <w:r w:rsidRPr="00E4350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50C">
        <w:rPr>
          <w:rFonts w:ascii="Times New Roman" w:hAnsi="Times New Roman"/>
          <w:b/>
          <w:bCs/>
          <w:sz w:val="26"/>
          <w:szCs w:val="26"/>
        </w:rPr>
        <w:t>tài</w:t>
      </w:r>
      <w:proofErr w:type="spellEnd"/>
      <w:r w:rsidRPr="00E4350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50C">
        <w:rPr>
          <w:rFonts w:ascii="Times New Roman" w:hAnsi="Times New Roman"/>
          <w:b/>
          <w:bCs/>
          <w:sz w:val="26"/>
          <w:szCs w:val="26"/>
        </w:rPr>
        <w:t>sản</w:t>
      </w:r>
      <w:proofErr w:type="spellEnd"/>
      <w:r w:rsidRPr="00E4350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50C">
        <w:rPr>
          <w:rFonts w:ascii="Times New Roman" w:hAnsi="Times New Roman"/>
          <w:b/>
          <w:bCs/>
          <w:sz w:val="26"/>
          <w:szCs w:val="26"/>
        </w:rPr>
        <w:t>để</w:t>
      </w:r>
      <w:proofErr w:type="spellEnd"/>
      <w:r w:rsidRPr="00E4350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50C">
        <w:rPr>
          <w:rFonts w:ascii="Times New Roman" w:hAnsi="Times New Roman"/>
          <w:b/>
          <w:bCs/>
          <w:sz w:val="26"/>
          <w:szCs w:val="26"/>
        </w:rPr>
        <w:t>thi</w:t>
      </w:r>
      <w:proofErr w:type="spellEnd"/>
      <w:r w:rsidRPr="00E4350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50C">
        <w:rPr>
          <w:rFonts w:ascii="Times New Roman" w:hAnsi="Times New Roman"/>
          <w:b/>
          <w:bCs/>
          <w:sz w:val="26"/>
          <w:szCs w:val="26"/>
        </w:rPr>
        <w:t>hành</w:t>
      </w:r>
      <w:proofErr w:type="spellEnd"/>
      <w:r w:rsidRPr="00E4350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50C">
        <w:rPr>
          <w:rFonts w:ascii="Times New Roman" w:hAnsi="Times New Roman"/>
          <w:b/>
          <w:bCs/>
          <w:sz w:val="26"/>
          <w:szCs w:val="26"/>
        </w:rPr>
        <w:t>án</w:t>
      </w:r>
      <w:proofErr w:type="spellEnd"/>
      <w:r w:rsidRPr="00E4350C">
        <w:rPr>
          <w:rFonts w:ascii="Times New Roman" w:hAnsi="Times New Roman"/>
          <w:b/>
          <w:bCs/>
          <w:sz w:val="26"/>
          <w:szCs w:val="26"/>
        </w:rPr>
        <w:t xml:space="preserve"> ”</w:t>
      </w:r>
    </w:p>
    <w:p w:rsidR="00E4350C" w:rsidRPr="00E4350C" w:rsidRDefault="00E4350C" w:rsidP="00E4350C">
      <w:pPr>
        <w:rPr>
          <w:rFonts w:ascii="Times New Roman" w:hAnsi="Times New Roman"/>
          <w:b/>
          <w:bCs/>
          <w:sz w:val="20"/>
          <w:szCs w:val="20"/>
        </w:rPr>
      </w:pPr>
    </w:p>
    <w:p w:rsidR="00E4350C" w:rsidRDefault="00E4350C" w:rsidP="00B21B84">
      <w:pPr>
        <w:spacing w:line="288" w:lineRule="auto"/>
        <w:jc w:val="both"/>
        <w:rPr>
          <w:rFonts w:ascii="Times New Roman" w:hAnsi="Times New Roman"/>
        </w:rPr>
      </w:pPr>
      <w:r w:rsidRPr="00E4350C">
        <w:rPr>
          <w:rFonts w:ascii="Times New Roman" w:hAnsi="Times New Roman"/>
          <w:b/>
          <w:bCs/>
          <w:sz w:val="26"/>
          <w:szCs w:val="26"/>
        </w:rPr>
        <w:tab/>
      </w:r>
      <w:proofErr w:type="spellStart"/>
      <w:r w:rsidRPr="00E4350C">
        <w:rPr>
          <w:rFonts w:ascii="Times New Roman" w:hAnsi="Times New Roman"/>
        </w:rPr>
        <w:t>Căn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cứ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Điều</w:t>
      </w:r>
      <w:proofErr w:type="spellEnd"/>
      <w:r w:rsidRPr="00E4350C">
        <w:rPr>
          <w:rFonts w:ascii="Times New Roman" w:hAnsi="Times New Roman"/>
        </w:rPr>
        <w:t xml:space="preserve"> 101 </w:t>
      </w:r>
      <w:proofErr w:type="spellStart"/>
      <w:r w:rsidRPr="00E4350C">
        <w:rPr>
          <w:rFonts w:ascii="Times New Roman" w:hAnsi="Times New Roman"/>
        </w:rPr>
        <w:t>Luật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hành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proofErr w:type="gramStart"/>
      <w:r w:rsidRPr="00E4350C">
        <w:rPr>
          <w:rFonts w:ascii="Times New Roman" w:hAnsi="Times New Roman"/>
        </w:rPr>
        <w:t>án</w:t>
      </w:r>
      <w:proofErr w:type="spellEnd"/>
      <w:proofErr w:type="gram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dân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sự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="00D32B6C">
        <w:rPr>
          <w:rFonts w:ascii="Times New Roman" w:hAnsi="Times New Roman"/>
        </w:rPr>
        <w:t>được</w:t>
      </w:r>
      <w:proofErr w:type="spellEnd"/>
      <w:r w:rsidR="00D32B6C">
        <w:rPr>
          <w:rFonts w:ascii="Times New Roman" w:hAnsi="Times New Roman"/>
        </w:rPr>
        <w:t xml:space="preserve"> </w:t>
      </w:r>
      <w:proofErr w:type="spellStart"/>
      <w:r w:rsidR="00D32B6C">
        <w:rPr>
          <w:rFonts w:ascii="Times New Roman" w:hAnsi="Times New Roman"/>
        </w:rPr>
        <w:t>sửa</w:t>
      </w:r>
      <w:proofErr w:type="spellEnd"/>
      <w:r w:rsidR="00D32B6C">
        <w:rPr>
          <w:rFonts w:ascii="Times New Roman" w:hAnsi="Times New Roman"/>
        </w:rPr>
        <w:t xml:space="preserve"> </w:t>
      </w:r>
      <w:proofErr w:type="spellStart"/>
      <w:r w:rsidR="00D32B6C">
        <w:rPr>
          <w:rFonts w:ascii="Times New Roman" w:hAnsi="Times New Roman"/>
        </w:rPr>
        <w:t>đổi</w:t>
      </w:r>
      <w:proofErr w:type="spellEnd"/>
      <w:r w:rsidR="00D32B6C">
        <w:rPr>
          <w:rFonts w:ascii="Times New Roman" w:hAnsi="Times New Roman"/>
        </w:rPr>
        <w:t xml:space="preserve">, </w:t>
      </w:r>
      <w:proofErr w:type="spellStart"/>
      <w:r w:rsidR="00D32B6C">
        <w:rPr>
          <w:rFonts w:ascii="Times New Roman" w:hAnsi="Times New Roman"/>
        </w:rPr>
        <w:t>bổ</w:t>
      </w:r>
      <w:proofErr w:type="spellEnd"/>
      <w:r w:rsidR="00D32B6C">
        <w:rPr>
          <w:rFonts w:ascii="Times New Roman" w:hAnsi="Times New Roman"/>
        </w:rPr>
        <w:t xml:space="preserve"> sung </w:t>
      </w:r>
      <w:proofErr w:type="spellStart"/>
      <w:r w:rsidR="00D32B6C">
        <w:rPr>
          <w:rFonts w:ascii="Times New Roman" w:hAnsi="Times New Roman"/>
        </w:rPr>
        <w:t>năm</w:t>
      </w:r>
      <w:proofErr w:type="spellEnd"/>
      <w:r w:rsidR="00D32B6C">
        <w:rPr>
          <w:rFonts w:ascii="Times New Roman" w:hAnsi="Times New Roman"/>
        </w:rPr>
        <w:t xml:space="preserve"> 2014</w:t>
      </w:r>
      <w:r w:rsidRPr="00E4350C">
        <w:rPr>
          <w:rFonts w:ascii="Times New Roman" w:hAnsi="Times New Roman"/>
        </w:rPr>
        <w:t>;</w:t>
      </w:r>
    </w:p>
    <w:p w:rsidR="009169EE" w:rsidRPr="00E4350C" w:rsidRDefault="009169EE" w:rsidP="009169EE">
      <w:pPr>
        <w:spacing w:line="288" w:lineRule="auto"/>
        <w:ind w:firstLine="720"/>
        <w:jc w:val="both"/>
        <w:rPr>
          <w:rFonts w:ascii="Times New Roman" w:hAnsi="Times New Roman"/>
        </w:rPr>
      </w:pPr>
      <w:proofErr w:type="spellStart"/>
      <w:r w:rsidRPr="009169EE">
        <w:rPr>
          <w:rFonts w:ascii="Times New Roman" w:hAnsi="Times New Roman"/>
        </w:rPr>
        <w:t>Căn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cứ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Quyết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định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thi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hành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án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số</w:t>
      </w:r>
      <w:proofErr w:type="spellEnd"/>
      <w:r w:rsidRPr="009169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09</w:t>
      </w:r>
      <w:r w:rsidRPr="009169EE">
        <w:rPr>
          <w:rFonts w:ascii="Times New Roman" w:hAnsi="Times New Roman"/>
        </w:rPr>
        <w:t>/</w:t>
      </w:r>
      <w:r>
        <w:rPr>
          <w:rFonts w:ascii="Times New Roman" w:hAnsi="Times New Roman"/>
        </w:rPr>
        <w:t>DS/</w:t>
      </w:r>
      <w:r w:rsidRPr="009169EE">
        <w:rPr>
          <w:rFonts w:ascii="Times New Roman" w:hAnsi="Times New Roman"/>
        </w:rPr>
        <w:t xml:space="preserve">QĐ-CCTHA </w:t>
      </w:r>
      <w:proofErr w:type="spellStart"/>
      <w:r w:rsidRPr="009169EE">
        <w:rPr>
          <w:rFonts w:ascii="Times New Roman" w:hAnsi="Times New Roman"/>
        </w:rPr>
        <w:t>ngày</w:t>
      </w:r>
      <w:proofErr w:type="spellEnd"/>
      <w:r w:rsidRPr="009169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23/10/2012</w:t>
      </w:r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và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Quyết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định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số</w:t>
      </w:r>
      <w:proofErr w:type="spellEnd"/>
      <w:r w:rsidRPr="009169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07</w:t>
      </w:r>
      <w:r w:rsidRPr="009169EE">
        <w:rPr>
          <w:rFonts w:ascii="Times New Roman" w:hAnsi="Times New Roman"/>
        </w:rPr>
        <w:t xml:space="preserve">/KT/QĐ-CCTHA </w:t>
      </w:r>
      <w:proofErr w:type="spellStart"/>
      <w:r w:rsidRPr="009169EE">
        <w:rPr>
          <w:rFonts w:ascii="Times New Roman" w:hAnsi="Times New Roman"/>
        </w:rPr>
        <w:t>ngày</w:t>
      </w:r>
      <w:proofErr w:type="spellEnd"/>
      <w:r w:rsidRPr="009169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11/10/2012</w:t>
      </w:r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của</w:t>
      </w:r>
      <w:proofErr w:type="spellEnd"/>
      <w:r w:rsidRPr="009169EE">
        <w:rPr>
          <w:rFonts w:ascii="Times New Roman" w:hAnsi="Times New Roman"/>
        </w:rPr>
        <w:t xml:space="preserve"> Chi </w:t>
      </w:r>
      <w:proofErr w:type="spellStart"/>
      <w:r w:rsidRPr="009169EE">
        <w:rPr>
          <w:rFonts w:ascii="Times New Roman" w:hAnsi="Times New Roman"/>
        </w:rPr>
        <w:t>cục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Thi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hành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án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dân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sự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huyện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Diên</w:t>
      </w:r>
      <w:proofErr w:type="spellEnd"/>
      <w:r w:rsidRPr="009169EE">
        <w:rPr>
          <w:rFonts w:ascii="Times New Roman" w:hAnsi="Times New Roman"/>
        </w:rPr>
        <w:t xml:space="preserve"> </w:t>
      </w:r>
      <w:proofErr w:type="spellStart"/>
      <w:r w:rsidRPr="009169EE">
        <w:rPr>
          <w:rFonts w:ascii="Times New Roman" w:hAnsi="Times New Roman"/>
        </w:rPr>
        <w:t>Khánh</w:t>
      </w:r>
      <w:proofErr w:type="spellEnd"/>
      <w:r w:rsidRPr="009169EE">
        <w:rPr>
          <w:rFonts w:ascii="Times New Roman" w:hAnsi="Times New Roman"/>
        </w:rPr>
        <w:t>;</w:t>
      </w:r>
    </w:p>
    <w:p w:rsidR="00E4350C" w:rsidRPr="00E4350C" w:rsidRDefault="00E4350C" w:rsidP="00B21B84">
      <w:pPr>
        <w:spacing w:line="288" w:lineRule="auto"/>
        <w:jc w:val="both"/>
        <w:rPr>
          <w:rFonts w:ascii="Times New Roman" w:hAnsi="Times New Roman"/>
        </w:rPr>
      </w:pPr>
      <w:r w:rsidRPr="00E4350C">
        <w:rPr>
          <w:rFonts w:ascii="Times New Roman" w:hAnsi="Times New Roman"/>
        </w:rPr>
        <w:tab/>
      </w:r>
      <w:proofErr w:type="spellStart"/>
      <w:r w:rsidRPr="00E4350C">
        <w:rPr>
          <w:rFonts w:ascii="Times New Roman" w:hAnsi="Times New Roman"/>
        </w:rPr>
        <w:t>Căn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cứ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Quyết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định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kê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biên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tài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sản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số</w:t>
      </w:r>
      <w:proofErr w:type="spellEnd"/>
      <w:r w:rsidR="00BF1928">
        <w:rPr>
          <w:rFonts w:ascii="Times New Roman" w:hAnsi="Times New Roman"/>
        </w:rPr>
        <w:t xml:space="preserve"> 05</w:t>
      </w:r>
      <w:r w:rsidRPr="00E4350C">
        <w:rPr>
          <w:rFonts w:ascii="Times New Roman" w:hAnsi="Times New Roman"/>
        </w:rPr>
        <w:t xml:space="preserve">/QĐ-CCTHA </w:t>
      </w:r>
      <w:proofErr w:type="spellStart"/>
      <w:r w:rsidRPr="00E4350C">
        <w:rPr>
          <w:rFonts w:ascii="Times New Roman" w:hAnsi="Times New Roman"/>
        </w:rPr>
        <w:t>ngày</w:t>
      </w:r>
      <w:proofErr w:type="spellEnd"/>
      <w:r w:rsidRPr="00E4350C">
        <w:rPr>
          <w:rFonts w:ascii="Times New Roman" w:hAnsi="Times New Roman"/>
        </w:rPr>
        <w:t xml:space="preserve"> </w:t>
      </w:r>
      <w:r w:rsidR="00BF1928">
        <w:rPr>
          <w:rFonts w:ascii="Times New Roman" w:hAnsi="Times New Roman"/>
        </w:rPr>
        <w:t>19/11/2012</w:t>
      </w:r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của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Chấp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hành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viên</w:t>
      </w:r>
      <w:proofErr w:type="spellEnd"/>
      <w:r w:rsidRPr="00E4350C">
        <w:rPr>
          <w:rFonts w:ascii="Times New Roman" w:hAnsi="Times New Roman"/>
        </w:rPr>
        <w:t xml:space="preserve"> Chi </w:t>
      </w:r>
      <w:proofErr w:type="spellStart"/>
      <w:r w:rsidRPr="00E4350C">
        <w:rPr>
          <w:rFonts w:ascii="Times New Roman" w:hAnsi="Times New Roman"/>
        </w:rPr>
        <w:t>cục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hành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án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dân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sự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huyện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Diên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Khánh</w:t>
      </w:r>
      <w:proofErr w:type="spellEnd"/>
      <w:r w:rsidRPr="00E4350C">
        <w:rPr>
          <w:rFonts w:ascii="Times New Roman" w:hAnsi="Times New Roman"/>
        </w:rPr>
        <w:t>;</w:t>
      </w:r>
    </w:p>
    <w:p w:rsidR="00E4350C" w:rsidRPr="00E4350C" w:rsidRDefault="00E4350C" w:rsidP="00B21B84">
      <w:pPr>
        <w:spacing w:line="288" w:lineRule="auto"/>
        <w:jc w:val="both"/>
        <w:rPr>
          <w:rFonts w:ascii="Times New Roman" w:hAnsi="Times New Roman"/>
        </w:rPr>
      </w:pPr>
      <w:r w:rsidRPr="00E4350C">
        <w:rPr>
          <w:rFonts w:ascii="Times New Roman" w:hAnsi="Times New Roman"/>
        </w:rPr>
        <w:tab/>
      </w:r>
      <w:proofErr w:type="spellStart"/>
      <w:r w:rsidRPr="00E4350C">
        <w:rPr>
          <w:rFonts w:ascii="Times New Roman" w:hAnsi="Times New Roman"/>
        </w:rPr>
        <w:t>Căn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cứ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Thông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báo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bán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đấu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giá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tài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sản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số</w:t>
      </w:r>
      <w:proofErr w:type="spellEnd"/>
      <w:r w:rsidRPr="00E4350C">
        <w:rPr>
          <w:rFonts w:ascii="Times New Roman" w:hAnsi="Times New Roman"/>
        </w:rPr>
        <w:t xml:space="preserve"> </w:t>
      </w:r>
      <w:r w:rsidR="004661B0">
        <w:rPr>
          <w:rFonts w:ascii="Times New Roman" w:hAnsi="Times New Roman"/>
        </w:rPr>
        <w:t>129</w:t>
      </w:r>
      <w:r w:rsidRPr="00E4350C">
        <w:rPr>
          <w:rFonts w:ascii="Times New Roman" w:hAnsi="Times New Roman"/>
        </w:rPr>
        <w:t>/</w:t>
      </w:r>
      <w:r w:rsidR="00BF1928">
        <w:rPr>
          <w:rFonts w:ascii="Times New Roman" w:hAnsi="Times New Roman"/>
        </w:rPr>
        <w:t>TB-CNTN</w:t>
      </w:r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ngày</w:t>
      </w:r>
      <w:proofErr w:type="spellEnd"/>
      <w:r w:rsidRPr="00E4350C">
        <w:rPr>
          <w:rFonts w:ascii="Times New Roman" w:hAnsi="Times New Roman"/>
        </w:rPr>
        <w:t xml:space="preserve"> </w:t>
      </w:r>
      <w:r w:rsidR="004661B0">
        <w:rPr>
          <w:rFonts w:ascii="Times New Roman" w:hAnsi="Times New Roman"/>
        </w:rPr>
        <w:t>22/9</w:t>
      </w:r>
      <w:r w:rsidR="0079076A">
        <w:rPr>
          <w:rFonts w:ascii="Times New Roman" w:hAnsi="Times New Roman"/>
        </w:rPr>
        <w:t>/2016</w:t>
      </w:r>
      <w:r w:rsidR="00D32B6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của</w:t>
      </w:r>
      <w:proofErr w:type="spellEnd"/>
      <w:r w:rsidRPr="00E4350C">
        <w:rPr>
          <w:rFonts w:ascii="Times New Roman" w:hAnsi="Times New Roman"/>
        </w:rPr>
        <w:t xml:space="preserve"> </w:t>
      </w:r>
      <w:r w:rsidR="00BF1928">
        <w:rPr>
          <w:rFonts w:ascii="Times New Roman" w:hAnsi="Times New Roman"/>
        </w:rPr>
        <w:t xml:space="preserve">Chi </w:t>
      </w:r>
      <w:proofErr w:type="spellStart"/>
      <w:r w:rsidR="00BF1928">
        <w:rPr>
          <w:rFonts w:ascii="Times New Roman" w:hAnsi="Times New Roman"/>
        </w:rPr>
        <w:t>nhánh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Công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ty</w:t>
      </w:r>
      <w:proofErr w:type="spellEnd"/>
      <w:r w:rsidRPr="00E4350C">
        <w:rPr>
          <w:rFonts w:ascii="Times New Roman" w:hAnsi="Times New Roman"/>
        </w:rPr>
        <w:t xml:space="preserve"> </w:t>
      </w:r>
      <w:r w:rsidR="00BF1928">
        <w:rPr>
          <w:rFonts w:ascii="Times New Roman" w:hAnsi="Times New Roman"/>
        </w:rPr>
        <w:t>CPDV</w:t>
      </w:r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đấu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giá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Trung</w:t>
      </w:r>
      <w:proofErr w:type="spellEnd"/>
      <w:r w:rsidR="00BF1928">
        <w:rPr>
          <w:rFonts w:ascii="Times New Roman" w:hAnsi="Times New Roman"/>
        </w:rPr>
        <w:t xml:space="preserve"> Nam</w:t>
      </w:r>
      <w:r w:rsidRPr="00E4350C">
        <w:rPr>
          <w:rFonts w:ascii="Times New Roman" w:hAnsi="Times New Roman"/>
        </w:rPr>
        <w:t>;</w:t>
      </w:r>
    </w:p>
    <w:p w:rsidR="00E4350C" w:rsidRPr="00E4350C" w:rsidRDefault="00E4350C" w:rsidP="00D04C87">
      <w:pPr>
        <w:spacing w:before="120" w:line="288" w:lineRule="auto"/>
        <w:jc w:val="both"/>
        <w:rPr>
          <w:rFonts w:ascii="Times New Roman" w:hAnsi="Times New Roman"/>
          <w:b/>
          <w:bCs/>
        </w:rPr>
      </w:pPr>
      <w:r w:rsidRPr="00E4350C">
        <w:rPr>
          <w:rFonts w:ascii="Times New Roman" w:hAnsi="Times New Roman"/>
          <w:b/>
          <w:bCs/>
        </w:rPr>
        <w:tab/>
      </w:r>
      <w:r w:rsidRPr="00E4350C">
        <w:rPr>
          <w:rFonts w:ascii="Times New Roman" w:hAnsi="Times New Roman"/>
        </w:rPr>
        <w:t xml:space="preserve">Chi </w:t>
      </w:r>
      <w:proofErr w:type="spellStart"/>
      <w:r w:rsidRPr="00E4350C">
        <w:rPr>
          <w:rFonts w:ascii="Times New Roman" w:hAnsi="Times New Roman"/>
        </w:rPr>
        <w:t>cục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</w:t>
      </w:r>
      <w:r w:rsidR="00BF1928">
        <w:rPr>
          <w:rFonts w:ascii="Times New Roman" w:hAnsi="Times New Roman"/>
        </w:rPr>
        <w:t>à</w:t>
      </w:r>
      <w:r w:rsidRPr="00E4350C">
        <w:rPr>
          <w:rFonts w:ascii="Times New Roman" w:hAnsi="Times New Roman"/>
        </w:rPr>
        <w:t>nh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á</w:t>
      </w:r>
      <w:r w:rsidRPr="00E4350C">
        <w:rPr>
          <w:rFonts w:ascii="Times New Roman" w:hAnsi="Times New Roman"/>
        </w:rPr>
        <w:t>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d</w:t>
      </w:r>
      <w:r w:rsidR="00BF1928">
        <w:rPr>
          <w:rFonts w:ascii="Times New Roman" w:hAnsi="Times New Roman"/>
        </w:rPr>
        <w:t>â</w:t>
      </w:r>
      <w:r w:rsidRPr="00E4350C">
        <w:rPr>
          <w:rFonts w:ascii="Times New Roman" w:hAnsi="Times New Roman"/>
        </w:rPr>
        <w:t>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sự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huyện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Di</w:t>
      </w:r>
      <w:r w:rsidR="00BF1928">
        <w:rPr>
          <w:rFonts w:ascii="Times New Roman" w:hAnsi="Times New Roman"/>
        </w:rPr>
        <w:t>ê</w:t>
      </w:r>
      <w:r w:rsidRPr="00E4350C">
        <w:rPr>
          <w:rFonts w:ascii="Times New Roman" w:hAnsi="Times New Roman"/>
        </w:rPr>
        <w:t>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Kh</w:t>
      </w:r>
      <w:r w:rsidR="00BF1928">
        <w:rPr>
          <w:rFonts w:ascii="Times New Roman" w:hAnsi="Times New Roman"/>
        </w:rPr>
        <w:t>ánh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thô</w:t>
      </w:r>
      <w:r w:rsidRPr="00E4350C">
        <w:rPr>
          <w:rFonts w:ascii="Times New Roman" w:hAnsi="Times New Roman"/>
        </w:rPr>
        <w:t>ng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b</w:t>
      </w:r>
      <w:r w:rsidR="00BF1928">
        <w:rPr>
          <w:rFonts w:ascii="Times New Roman" w:hAnsi="Times New Roman"/>
        </w:rPr>
        <w:t>á</w:t>
      </w:r>
      <w:r w:rsidRPr="00E4350C">
        <w:rPr>
          <w:rFonts w:ascii="Times New Roman" w:hAnsi="Times New Roman"/>
        </w:rPr>
        <w:t>o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cho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Ng</w:t>
      </w:r>
      <w:r w:rsidR="00BF1928">
        <w:rPr>
          <w:rFonts w:ascii="Times New Roman" w:hAnsi="Times New Roman"/>
        </w:rPr>
        <w:t>â</w:t>
      </w:r>
      <w:r w:rsidRPr="00E4350C">
        <w:rPr>
          <w:rFonts w:ascii="Times New Roman" w:hAnsi="Times New Roman"/>
        </w:rPr>
        <w:t>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</w:t>
      </w:r>
      <w:r w:rsidR="00BF1928">
        <w:rPr>
          <w:rFonts w:ascii="Times New Roman" w:hAnsi="Times New Roman"/>
        </w:rPr>
        <w:t>à</w:t>
      </w:r>
      <w:r w:rsidRPr="00E4350C">
        <w:rPr>
          <w:rFonts w:ascii="Times New Roman" w:hAnsi="Times New Roman"/>
        </w:rPr>
        <w:t>ng</w:t>
      </w:r>
      <w:proofErr w:type="spellEnd"/>
      <w:r w:rsidRPr="00E4350C">
        <w:rPr>
          <w:rFonts w:ascii="Times New Roman" w:hAnsi="Times New Roman"/>
        </w:rPr>
        <w:t xml:space="preserve"> TMCP </w:t>
      </w:r>
      <w:proofErr w:type="spellStart"/>
      <w:r w:rsidR="00BF1928">
        <w:rPr>
          <w:rFonts w:ascii="Times New Roman" w:hAnsi="Times New Roman"/>
        </w:rPr>
        <w:t>Đại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Dương</w:t>
      </w:r>
      <w:proofErr w:type="spellEnd"/>
      <w:r w:rsidRPr="00E4350C">
        <w:rPr>
          <w:rFonts w:ascii="Times New Roman" w:hAnsi="Times New Roman"/>
        </w:rPr>
        <w:t xml:space="preserve">  – Chi </w:t>
      </w:r>
      <w:proofErr w:type="spellStart"/>
      <w:r w:rsidRPr="00E4350C">
        <w:rPr>
          <w:rFonts w:ascii="Times New Roman" w:hAnsi="Times New Roman"/>
        </w:rPr>
        <w:t>nh</w:t>
      </w:r>
      <w:r w:rsidR="00BF1928">
        <w:rPr>
          <w:rFonts w:ascii="Times New Roman" w:hAnsi="Times New Roman"/>
        </w:rPr>
        <w:t>ánh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Nha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Trang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và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ông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bà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Trần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Thế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Đức</w:t>
      </w:r>
      <w:proofErr w:type="spellEnd"/>
      <w:r w:rsidR="00BF1928">
        <w:rPr>
          <w:rFonts w:ascii="Times New Roman" w:hAnsi="Times New Roman"/>
        </w:rPr>
        <w:t xml:space="preserve">, </w:t>
      </w:r>
      <w:proofErr w:type="spellStart"/>
      <w:r w:rsidR="00BF1928">
        <w:rPr>
          <w:rFonts w:ascii="Times New Roman" w:hAnsi="Times New Roman"/>
        </w:rPr>
        <w:t>Lê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Hồ</w:t>
      </w:r>
      <w:proofErr w:type="spellEnd"/>
      <w:r w:rsidR="00BF1928">
        <w:rPr>
          <w:rFonts w:ascii="Times New Roman" w:hAnsi="Times New Roman"/>
        </w:rPr>
        <w:t xml:space="preserve"> Thu </w:t>
      </w:r>
      <w:proofErr w:type="spellStart"/>
      <w:r w:rsidR="00BF1928">
        <w:rPr>
          <w:rFonts w:ascii="Times New Roman" w:hAnsi="Times New Roman"/>
        </w:rPr>
        <w:t>Thủy</w:t>
      </w:r>
      <w:proofErr w:type="spellEnd"/>
      <w:r w:rsidRPr="00E4350C">
        <w:rPr>
          <w:rFonts w:ascii="Times New Roman" w:hAnsi="Times New Roman"/>
        </w:rPr>
        <w:t xml:space="preserve">, </w:t>
      </w:r>
      <w:proofErr w:type="spellStart"/>
      <w:r w:rsidRPr="00E4350C">
        <w:rPr>
          <w:rFonts w:ascii="Times New Roman" w:hAnsi="Times New Roman"/>
        </w:rPr>
        <w:t>địa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chỉ</w:t>
      </w:r>
      <w:proofErr w:type="spellEnd"/>
      <w:r w:rsidRPr="00E4350C">
        <w:rPr>
          <w:rFonts w:ascii="Times New Roman" w:hAnsi="Times New Roman"/>
        </w:rPr>
        <w:t xml:space="preserve">: </w:t>
      </w:r>
      <w:proofErr w:type="spellStart"/>
      <w:r w:rsidR="00BF1928">
        <w:rPr>
          <w:rFonts w:ascii="Times New Roman" w:hAnsi="Times New Roman"/>
        </w:rPr>
        <w:t>Thôn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Xuân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Đông</w:t>
      </w:r>
      <w:proofErr w:type="spellEnd"/>
      <w:r w:rsidR="00BF1928">
        <w:rPr>
          <w:rFonts w:ascii="Times New Roman" w:hAnsi="Times New Roman"/>
        </w:rPr>
        <w:t xml:space="preserve">, </w:t>
      </w:r>
      <w:proofErr w:type="spellStart"/>
      <w:r w:rsidR="00BF1928">
        <w:rPr>
          <w:rFonts w:ascii="Times New Roman" w:hAnsi="Times New Roman"/>
        </w:rPr>
        <w:t>xã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Diên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Xuân</w:t>
      </w:r>
      <w:proofErr w:type="spellEnd"/>
      <w:r w:rsidR="00BF1928">
        <w:rPr>
          <w:rFonts w:ascii="Times New Roman" w:hAnsi="Times New Roman"/>
        </w:rPr>
        <w:t xml:space="preserve">, </w:t>
      </w:r>
      <w:proofErr w:type="spellStart"/>
      <w:r w:rsidR="00BF1928">
        <w:rPr>
          <w:rFonts w:ascii="Times New Roman" w:hAnsi="Times New Roman"/>
        </w:rPr>
        <w:t>huyện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Diên</w:t>
      </w:r>
      <w:proofErr w:type="spellEnd"/>
      <w:r w:rsidR="00BF1928">
        <w:rPr>
          <w:rFonts w:ascii="Times New Roman" w:hAnsi="Times New Roman"/>
        </w:rPr>
        <w:t xml:space="preserve"> </w:t>
      </w:r>
      <w:proofErr w:type="spellStart"/>
      <w:r w:rsidR="00BF1928">
        <w:rPr>
          <w:rFonts w:ascii="Times New Roman" w:hAnsi="Times New Roman"/>
        </w:rPr>
        <w:t>Khánh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biết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nội</w:t>
      </w:r>
      <w:proofErr w:type="spellEnd"/>
      <w:r w:rsidRPr="00E4350C">
        <w:rPr>
          <w:rFonts w:ascii="Times New Roman" w:hAnsi="Times New Roman"/>
        </w:rPr>
        <w:t xml:space="preserve"> dung </w:t>
      </w:r>
      <w:proofErr w:type="spellStart"/>
      <w:r w:rsidRPr="00E4350C">
        <w:rPr>
          <w:rFonts w:ascii="Times New Roman" w:hAnsi="Times New Roman"/>
        </w:rPr>
        <w:t>như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sau</w:t>
      </w:r>
      <w:proofErr w:type="spellEnd"/>
      <w:r w:rsidRPr="00E4350C">
        <w:rPr>
          <w:rFonts w:ascii="Times New Roman" w:hAnsi="Times New Roman"/>
        </w:rPr>
        <w:t>:</w:t>
      </w:r>
    </w:p>
    <w:p w:rsidR="00E4350C" w:rsidRPr="00E4350C" w:rsidRDefault="00E4350C" w:rsidP="00D04C87">
      <w:pPr>
        <w:spacing w:before="120" w:line="288" w:lineRule="auto"/>
        <w:ind w:firstLine="720"/>
        <w:jc w:val="both"/>
        <w:rPr>
          <w:rFonts w:ascii="Times New Roman" w:hAnsi="Times New Roman"/>
        </w:rPr>
      </w:pPr>
      <w:r w:rsidRPr="00E4350C">
        <w:rPr>
          <w:rFonts w:ascii="Times New Roman" w:hAnsi="Times New Roman"/>
        </w:rPr>
        <w:t>D</w:t>
      </w:r>
      <w:r w:rsidRPr="00E4350C">
        <w:rPr>
          <w:rFonts w:ascii="Times New Roman" w:hAnsi="Times New Roman"/>
          <w:lang w:val="vi-VN"/>
        </w:rPr>
        <w:t xml:space="preserve">ự kiến </w:t>
      </w:r>
      <w:proofErr w:type="spellStart"/>
      <w:r w:rsidR="00D32B6C">
        <w:rPr>
          <w:rFonts w:ascii="Times New Roman" w:hAnsi="Times New Roman"/>
        </w:rPr>
        <w:t>hồi</w:t>
      </w:r>
      <w:proofErr w:type="spellEnd"/>
      <w:r w:rsidR="00D32B6C">
        <w:rPr>
          <w:rFonts w:ascii="Times New Roman" w:hAnsi="Times New Roman"/>
        </w:rPr>
        <w:t xml:space="preserve"> 08 </w:t>
      </w:r>
      <w:proofErr w:type="spellStart"/>
      <w:r w:rsidR="00D32B6C">
        <w:rPr>
          <w:rFonts w:ascii="Times New Roman" w:hAnsi="Times New Roman"/>
        </w:rPr>
        <w:t>giờ</w:t>
      </w:r>
      <w:proofErr w:type="spellEnd"/>
      <w:r w:rsidR="00D32B6C">
        <w:rPr>
          <w:rFonts w:ascii="Times New Roman" w:hAnsi="Times New Roman"/>
        </w:rPr>
        <w:t xml:space="preserve"> 00</w:t>
      </w:r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ph</w:t>
      </w:r>
      <w:r w:rsidR="00CC6AF4">
        <w:rPr>
          <w:rFonts w:ascii="Times New Roman" w:hAnsi="Times New Roman"/>
        </w:rPr>
        <w:t>ú</w:t>
      </w:r>
      <w:r w:rsidRPr="00E4350C">
        <w:rPr>
          <w:rFonts w:ascii="Times New Roman" w:hAnsi="Times New Roman"/>
        </w:rPr>
        <w:t>t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ngày</w:t>
      </w:r>
      <w:proofErr w:type="spellEnd"/>
      <w:r w:rsidRPr="00E4350C">
        <w:rPr>
          <w:rFonts w:ascii="Times New Roman" w:hAnsi="Times New Roman"/>
        </w:rPr>
        <w:t xml:space="preserve"> </w:t>
      </w:r>
      <w:r w:rsidR="004661B0">
        <w:rPr>
          <w:rFonts w:ascii="Times New Roman" w:hAnsi="Times New Roman"/>
        </w:rPr>
        <w:t>28/10</w:t>
      </w:r>
      <w:r w:rsidR="00D32B6C">
        <w:rPr>
          <w:rFonts w:ascii="Times New Roman" w:hAnsi="Times New Roman"/>
        </w:rPr>
        <w:t>/2016</w:t>
      </w:r>
      <w:r w:rsidRPr="00E4350C">
        <w:rPr>
          <w:rFonts w:ascii="Times New Roman" w:hAnsi="Times New Roman"/>
        </w:rPr>
        <w:t xml:space="preserve">, </w:t>
      </w:r>
      <w:proofErr w:type="spellStart"/>
      <w:r w:rsidRPr="00E4350C">
        <w:rPr>
          <w:rFonts w:ascii="Times New Roman" w:hAnsi="Times New Roman"/>
        </w:rPr>
        <w:t>tại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="00C06270">
        <w:rPr>
          <w:rFonts w:ascii="Times New Roman" w:hAnsi="Times New Roman"/>
        </w:rPr>
        <w:t>Trụ</w:t>
      </w:r>
      <w:proofErr w:type="spellEnd"/>
      <w:r w:rsidR="00C06270">
        <w:rPr>
          <w:rFonts w:ascii="Times New Roman" w:hAnsi="Times New Roman"/>
        </w:rPr>
        <w:t xml:space="preserve"> </w:t>
      </w:r>
      <w:proofErr w:type="spellStart"/>
      <w:r w:rsidR="00C06270">
        <w:rPr>
          <w:rFonts w:ascii="Times New Roman" w:hAnsi="Times New Roman"/>
        </w:rPr>
        <w:t>sở</w:t>
      </w:r>
      <w:proofErr w:type="spellEnd"/>
      <w:r w:rsidR="00C06270">
        <w:rPr>
          <w:rFonts w:ascii="Times New Roman" w:hAnsi="Times New Roman"/>
        </w:rPr>
        <w:t xml:space="preserve"> </w:t>
      </w:r>
      <w:r w:rsidR="008F7CD3">
        <w:rPr>
          <w:rFonts w:ascii="Times New Roman" w:hAnsi="Times New Roman"/>
        </w:rPr>
        <w:t xml:space="preserve">Chi </w:t>
      </w:r>
      <w:proofErr w:type="spellStart"/>
      <w:r w:rsidR="008F7CD3">
        <w:rPr>
          <w:rFonts w:ascii="Times New Roman" w:hAnsi="Times New Roman"/>
        </w:rPr>
        <w:t>nhánh</w:t>
      </w:r>
      <w:proofErr w:type="spellEnd"/>
      <w:r w:rsidR="008F7CD3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Cô</w:t>
      </w:r>
      <w:r w:rsidRPr="00E4350C">
        <w:rPr>
          <w:rFonts w:ascii="Times New Roman" w:hAnsi="Times New Roman"/>
        </w:rPr>
        <w:t>ng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ty</w:t>
      </w:r>
      <w:proofErr w:type="spellEnd"/>
      <w:r w:rsidRPr="00E4350C">
        <w:rPr>
          <w:rFonts w:ascii="Times New Roman" w:hAnsi="Times New Roman"/>
        </w:rPr>
        <w:t xml:space="preserve"> </w:t>
      </w:r>
      <w:r w:rsidR="008F7CD3">
        <w:rPr>
          <w:rFonts w:ascii="Times New Roman" w:hAnsi="Times New Roman"/>
        </w:rPr>
        <w:t>CPDV</w:t>
      </w:r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đấu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giá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Trung</w:t>
      </w:r>
      <w:proofErr w:type="spellEnd"/>
      <w:r w:rsidR="008F7CD3">
        <w:rPr>
          <w:rFonts w:ascii="Times New Roman" w:hAnsi="Times New Roman"/>
        </w:rPr>
        <w:t xml:space="preserve"> Nam (</w:t>
      </w:r>
      <w:proofErr w:type="spellStart"/>
      <w:r w:rsidRPr="00E4350C">
        <w:rPr>
          <w:rFonts w:ascii="Times New Roman" w:hAnsi="Times New Roman"/>
        </w:rPr>
        <w:t>số</w:t>
      </w:r>
      <w:proofErr w:type="spellEnd"/>
      <w:r w:rsidRPr="00E4350C">
        <w:rPr>
          <w:rFonts w:ascii="Times New Roman" w:hAnsi="Times New Roman"/>
        </w:rPr>
        <w:t xml:space="preserve"> </w:t>
      </w:r>
      <w:r w:rsidR="008F7CD3">
        <w:rPr>
          <w:rFonts w:ascii="Times New Roman" w:hAnsi="Times New Roman"/>
        </w:rPr>
        <w:t>76</w:t>
      </w:r>
      <w:r w:rsidR="00860E43">
        <w:rPr>
          <w:rFonts w:ascii="Times New Roman" w:hAnsi="Times New Roman"/>
        </w:rPr>
        <w:t>A-76</w:t>
      </w:r>
      <w:r w:rsidRPr="00E4350C">
        <w:rPr>
          <w:rFonts w:ascii="Times New Roman" w:hAnsi="Times New Roman"/>
        </w:rPr>
        <w:t xml:space="preserve">B </w:t>
      </w:r>
      <w:proofErr w:type="spellStart"/>
      <w:r w:rsidRPr="00E4350C">
        <w:rPr>
          <w:rFonts w:ascii="Times New Roman" w:hAnsi="Times New Roman"/>
        </w:rPr>
        <w:t>đường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Nguyễn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Thị</w:t>
      </w:r>
      <w:proofErr w:type="spellEnd"/>
      <w:r w:rsidR="008F7CD3">
        <w:rPr>
          <w:rFonts w:ascii="Times New Roman" w:hAnsi="Times New Roman"/>
        </w:rPr>
        <w:t xml:space="preserve"> Minh </w:t>
      </w:r>
      <w:proofErr w:type="spellStart"/>
      <w:r w:rsidR="008F7CD3">
        <w:rPr>
          <w:rFonts w:ascii="Times New Roman" w:hAnsi="Times New Roman"/>
        </w:rPr>
        <w:t>Khai</w:t>
      </w:r>
      <w:proofErr w:type="spellEnd"/>
      <w:r w:rsidRPr="00E4350C">
        <w:rPr>
          <w:rFonts w:ascii="Times New Roman" w:hAnsi="Times New Roman"/>
        </w:rPr>
        <w:t xml:space="preserve">, </w:t>
      </w:r>
      <w:proofErr w:type="spellStart"/>
      <w:r w:rsidR="008F7CD3">
        <w:rPr>
          <w:rFonts w:ascii="Times New Roman" w:hAnsi="Times New Roman"/>
        </w:rPr>
        <w:t>phường</w:t>
      </w:r>
      <w:proofErr w:type="spellEnd"/>
      <w:r w:rsidR="008F7CD3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Tân</w:t>
      </w:r>
      <w:proofErr w:type="spellEnd"/>
      <w:r w:rsidR="008F7CD3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Lập</w:t>
      </w:r>
      <w:proofErr w:type="spellEnd"/>
      <w:r w:rsidR="008F7CD3">
        <w:rPr>
          <w:rFonts w:ascii="Times New Roman" w:hAnsi="Times New Roman"/>
        </w:rPr>
        <w:t xml:space="preserve">, TP. </w:t>
      </w:r>
      <w:proofErr w:type="spellStart"/>
      <w:r w:rsidR="008F7CD3">
        <w:rPr>
          <w:rFonts w:ascii="Times New Roman" w:hAnsi="Times New Roman"/>
        </w:rPr>
        <w:t>Nha</w:t>
      </w:r>
      <w:proofErr w:type="spellEnd"/>
      <w:r w:rsidR="008F7CD3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Trang</w:t>
      </w:r>
      <w:proofErr w:type="spellEnd"/>
      <w:r w:rsidRPr="00E4350C">
        <w:rPr>
          <w:rFonts w:ascii="Times New Roman" w:hAnsi="Times New Roman"/>
        </w:rPr>
        <w:t xml:space="preserve">) </w:t>
      </w:r>
      <w:proofErr w:type="spellStart"/>
      <w:r w:rsidRPr="00E4350C">
        <w:rPr>
          <w:rFonts w:ascii="Times New Roman" w:hAnsi="Times New Roman"/>
        </w:rPr>
        <w:t>sẽ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tiến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hành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tổ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chức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bán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đấu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giá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tài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sản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đã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kê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biên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của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ông</w:t>
      </w:r>
      <w:proofErr w:type="spellEnd"/>
      <w:r w:rsidR="008F7CD3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bà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Trần</w:t>
      </w:r>
      <w:proofErr w:type="spellEnd"/>
      <w:r w:rsidR="008F7CD3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Thế</w:t>
      </w:r>
      <w:proofErr w:type="spellEnd"/>
      <w:r w:rsidR="008F7CD3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Đức</w:t>
      </w:r>
      <w:proofErr w:type="spellEnd"/>
      <w:r w:rsidR="008F7CD3">
        <w:rPr>
          <w:rFonts w:ascii="Times New Roman" w:hAnsi="Times New Roman"/>
        </w:rPr>
        <w:t xml:space="preserve">, </w:t>
      </w:r>
      <w:proofErr w:type="spellStart"/>
      <w:r w:rsidR="008F7CD3">
        <w:rPr>
          <w:rFonts w:ascii="Times New Roman" w:hAnsi="Times New Roman"/>
        </w:rPr>
        <w:t>Lê</w:t>
      </w:r>
      <w:proofErr w:type="spellEnd"/>
      <w:r w:rsidR="008F7CD3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Hồ</w:t>
      </w:r>
      <w:proofErr w:type="spellEnd"/>
      <w:r w:rsidR="008F7CD3">
        <w:rPr>
          <w:rFonts w:ascii="Times New Roman" w:hAnsi="Times New Roman"/>
        </w:rPr>
        <w:t xml:space="preserve"> Thu </w:t>
      </w:r>
      <w:proofErr w:type="spellStart"/>
      <w:r w:rsidR="008F7CD3">
        <w:rPr>
          <w:rFonts w:ascii="Times New Roman" w:hAnsi="Times New Roman"/>
        </w:rPr>
        <w:t>Thủy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để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hành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án</w:t>
      </w:r>
      <w:proofErr w:type="spellEnd"/>
      <w:r w:rsidRPr="00E4350C">
        <w:rPr>
          <w:rFonts w:ascii="Times New Roman" w:hAnsi="Times New Roman"/>
        </w:rPr>
        <w:t xml:space="preserve">, </w:t>
      </w:r>
      <w:proofErr w:type="spellStart"/>
      <w:r w:rsidRPr="00E4350C">
        <w:rPr>
          <w:rFonts w:ascii="Times New Roman" w:hAnsi="Times New Roman"/>
        </w:rPr>
        <w:t>cụ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thể</w:t>
      </w:r>
      <w:proofErr w:type="spellEnd"/>
      <w:r w:rsidRPr="00E4350C">
        <w:rPr>
          <w:rFonts w:ascii="Times New Roman" w:hAnsi="Times New Roman"/>
        </w:rPr>
        <w:t>:</w:t>
      </w:r>
    </w:p>
    <w:p w:rsidR="00E4350C" w:rsidRDefault="00E4350C" w:rsidP="00D04C87">
      <w:pPr>
        <w:spacing w:before="120" w:line="288" w:lineRule="auto"/>
        <w:ind w:firstLine="720"/>
        <w:jc w:val="both"/>
        <w:rPr>
          <w:rFonts w:ascii="Times New Roman" w:hAnsi="Times New Roman"/>
        </w:rPr>
      </w:pPr>
      <w:r w:rsidRPr="00E4350C">
        <w:rPr>
          <w:rFonts w:ascii="Times New Roman" w:hAnsi="Times New Roman"/>
        </w:rPr>
        <w:t xml:space="preserve">* </w:t>
      </w:r>
      <w:proofErr w:type="spellStart"/>
      <w:r w:rsidRPr="00E4350C">
        <w:rPr>
          <w:rFonts w:ascii="Times New Roman" w:hAnsi="Times New Roman"/>
        </w:rPr>
        <w:t>Quyền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sử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dụng</w:t>
      </w:r>
      <w:proofErr w:type="spellEnd"/>
      <w:r w:rsidR="00604A21">
        <w:rPr>
          <w:rFonts w:ascii="Times New Roman" w:hAnsi="Times New Roman"/>
        </w:rPr>
        <w:t xml:space="preserve"> </w:t>
      </w:r>
      <w:proofErr w:type="spellStart"/>
      <w:r w:rsidR="00604A21">
        <w:rPr>
          <w:rFonts w:ascii="Times New Roman" w:hAnsi="Times New Roman"/>
        </w:rPr>
        <w:t>đất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thuộc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thửa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đất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số</w:t>
      </w:r>
      <w:proofErr w:type="spellEnd"/>
      <w:r w:rsidRPr="00E4350C">
        <w:rPr>
          <w:rFonts w:ascii="Times New Roman" w:hAnsi="Times New Roman"/>
        </w:rPr>
        <w:t xml:space="preserve"> </w:t>
      </w:r>
      <w:r w:rsidR="008F7CD3">
        <w:rPr>
          <w:rFonts w:ascii="Times New Roman" w:hAnsi="Times New Roman"/>
        </w:rPr>
        <w:t xml:space="preserve">327, </w:t>
      </w:r>
      <w:proofErr w:type="spellStart"/>
      <w:r w:rsidR="008F7CD3">
        <w:rPr>
          <w:rFonts w:ascii="Times New Roman" w:hAnsi="Times New Roman"/>
        </w:rPr>
        <w:t>tờ</w:t>
      </w:r>
      <w:proofErr w:type="spellEnd"/>
      <w:r w:rsidR="008F7CD3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bản</w:t>
      </w:r>
      <w:proofErr w:type="spellEnd"/>
      <w:r w:rsidR="008F7CD3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đồ</w:t>
      </w:r>
      <w:proofErr w:type="spellEnd"/>
      <w:r w:rsidR="008F7CD3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số</w:t>
      </w:r>
      <w:proofErr w:type="spellEnd"/>
      <w:r w:rsidR="008F7CD3">
        <w:rPr>
          <w:rFonts w:ascii="Times New Roman" w:hAnsi="Times New Roman"/>
        </w:rPr>
        <w:t xml:space="preserve"> 56 (</w:t>
      </w:r>
      <w:proofErr w:type="spellStart"/>
      <w:r w:rsidR="008F7CD3">
        <w:rPr>
          <w:rFonts w:ascii="Times New Roman" w:hAnsi="Times New Roman"/>
        </w:rPr>
        <w:t>thửa</w:t>
      </w:r>
      <w:proofErr w:type="spellEnd"/>
      <w:r w:rsidR="008F7CD3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cũ</w:t>
      </w:r>
      <w:proofErr w:type="spellEnd"/>
      <w:r w:rsidR="008F7CD3">
        <w:rPr>
          <w:rFonts w:ascii="Times New Roman" w:hAnsi="Times New Roman"/>
        </w:rPr>
        <w:t xml:space="preserve"> </w:t>
      </w:r>
      <w:proofErr w:type="spellStart"/>
      <w:r w:rsidR="008F7CD3">
        <w:rPr>
          <w:rFonts w:ascii="Times New Roman" w:hAnsi="Times New Roman"/>
        </w:rPr>
        <w:t>số</w:t>
      </w:r>
      <w:proofErr w:type="spellEnd"/>
      <w:r w:rsidR="00E672C7">
        <w:rPr>
          <w:rFonts w:ascii="Times New Roman" w:hAnsi="Times New Roman"/>
        </w:rPr>
        <w:t xml:space="preserve"> 78, </w:t>
      </w:r>
      <w:proofErr w:type="spellStart"/>
      <w:r w:rsidR="00E672C7">
        <w:rPr>
          <w:rFonts w:ascii="Times New Roman" w:hAnsi="Times New Roman"/>
        </w:rPr>
        <w:t>tờ</w:t>
      </w:r>
      <w:proofErr w:type="spellEnd"/>
      <w:r w:rsidR="00E672C7">
        <w:rPr>
          <w:rFonts w:ascii="Times New Roman" w:hAnsi="Times New Roman"/>
        </w:rPr>
        <w:t xml:space="preserve"> </w:t>
      </w:r>
      <w:proofErr w:type="spellStart"/>
      <w:r w:rsidR="00E672C7">
        <w:rPr>
          <w:rFonts w:ascii="Times New Roman" w:hAnsi="Times New Roman"/>
        </w:rPr>
        <w:t>bản</w:t>
      </w:r>
      <w:proofErr w:type="spellEnd"/>
      <w:r w:rsidR="00E672C7">
        <w:rPr>
          <w:rFonts w:ascii="Times New Roman" w:hAnsi="Times New Roman"/>
        </w:rPr>
        <w:t xml:space="preserve"> </w:t>
      </w:r>
      <w:proofErr w:type="spellStart"/>
      <w:r w:rsidR="00E672C7">
        <w:rPr>
          <w:rFonts w:ascii="Times New Roman" w:hAnsi="Times New Roman"/>
        </w:rPr>
        <w:t>đồ</w:t>
      </w:r>
      <w:proofErr w:type="spellEnd"/>
      <w:r w:rsidR="00E672C7">
        <w:rPr>
          <w:rFonts w:ascii="Times New Roman" w:hAnsi="Times New Roman"/>
        </w:rPr>
        <w:t xml:space="preserve"> </w:t>
      </w:r>
      <w:proofErr w:type="spellStart"/>
      <w:r w:rsidR="00E672C7">
        <w:rPr>
          <w:rFonts w:ascii="Times New Roman" w:hAnsi="Times New Roman"/>
        </w:rPr>
        <w:t>số</w:t>
      </w:r>
      <w:proofErr w:type="spellEnd"/>
      <w:r w:rsidR="00E672C7">
        <w:rPr>
          <w:rFonts w:ascii="Times New Roman" w:hAnsi="Times New Roman"/>
        </w:rPr>
        <w:t xml:space="preserve"> 22)</w:t>
      </w:r>
      <w:r w:rsidRPr="00E4350C">
        <w:rPr>
          <w:rFonts w:ascii="Times New Roman" w:hAnsi="Times New Roman"/>
        </w:rPr>
        <w:t xml:space="preserve">, </w:t>
      </w:r>
      <w:proofErr w:type="spellStart"/>
      <w:r w:rsidRPr="00E4350C">
        <w:rPr>
          <w:rFonts w:ascii="Times New Roman" w:hAnsi="Times New Roman"/>
        </w:rPr>
        <w:t>diện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tích</w:t>
      </w:r>
      <w:proofErr w:type="spellEnd"/>
      <w:r w:rsidRPr="00E4350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1.130 m2"/>
        </w:smartTagPr>
        <w:r w:rsidR="00E672C7">
          <w:rPr>
            <w:rFonts w:ascii="Times New Roman" w:hAnsi="Times New Roman"/>
          </w:rPr>
          <w:t>1.130</w:t>
        </w:r>
        <w:r w:rsidRPr="00E4350C">
          <w:rPr>
            <w:rFonts w:ascii="Times New Roman" w:hAnsi="Times New Roman"/>
          </w:rPr>
          <w:t xml:space="preserve"> m</w:t>
        </w:r>
        <w:r w:rsidRPr="00E4350C">
          <w:rPr>
            <w:rFonts w:ascii="Times New Roman" w:hAnsi="Times New Roman"/>
            <w:vertAlign w:val="superscript"/>
          </w:rPr>
          <w:t>2</w:t>
        </w:r>
      </w:smartTag>
      <w:r w:rsidRPr="00E4350C">
        <w:rPr>
          <w:rFonts w:ascii="Times New Roman" w:hAnsi="Times New Roman"/>
          <w:vertAlign w:val="superscript"/>
        </w:rPr>
        <w:t xml:space="preserve"> </w:t>
      </w:r>
      <w:r w:rsidRPr="00E4350C">
        <w:rPr>
          <w:rFonts w:ascii="Times New Roman" w:hAnsi="Times New Roman"/>
        </w:rPr>
        <w:t xml:space="preserve">(ONT: </w:t>
      </w:r>
      <w:smartTag w:uri="urn:schemas-microsoft-com:office:smarttags" w:element="metricconverter">
        <w:smartTagPr>
          <w:attr w:name="ProductID" w:val="200 m2"/>
        </w:smartTagPr>
        <w:r w:rsidRPr="00E4350C">
          <w:rPr>
            <w:rFonts w:ascii="Times New Roman" w:hAnsi="Times New Roman"/>
          </w:rPr>
          <w:t>200 m</w:t>
        </w:r>
        <w:r w:rsidRPr="00E4350C">
          <w:rPr>
            <w:rFonts w:ascii="Times New Roman" w:hAnsi="Times New Roman"/>
            <w:vertAlign w:val="superscript"/>
          </w:rPr>
          <w:t>2</w:t>
        </w:r>
      </w:smartTag>
      <w:r w:rsidRPr="00E4350C">
        <w:rPr>
          <w:rFonts w:ascii="Times New Roman" w:hAnsi="Times New Roman"/>
        </w:rPr>
        <w:t xml:space="preserve">; LNK: </w:t>
      </w:r>
      <w:smartTag w:uri="urn:schemas-microsoft-com:office:smarttags" w:element="metricconverter">
        <w:smartTagPr>
          <w:attr w:name="ProductID" w:val="930 m2"/>
        </w:smartTagPr>
        <w:r w:rsidR="00E672C7">
          <w:rPr>
            <w:rFonts w:ascii="Times New Roman" w:hAnsi="Times New Roman"/>
          </w:rPr>
          <w:t>930</w:t>
        </w:r>
        <w:r w:rsidRPr="00E4350C">
          <w:rPr>
            <w:rFonts w:ascii="Times New Roman" w:hAnsi="Times New Roman"/>
          </w:rPr>
          <w:t xml:space="preserve"> m</w:t>
        </w:r>
        <w:r w:rsidRPr="00E4350C">
          <w:rPr>
            <w:rFonts w:ascii="Times New Roman" w:hAnsi="Times New Roman"/>
            <w:vertAlign w:val="superscript"/>
          </w:rPr>
          <w:t>2</w:t>
        </w:r>
      </w:smartTag>
      <w:r w:rsidRPr="00E4350C">
        <w:rPr>
          <w:rFonts w:ascii="Times New Roman" w:hAnsi="Times New Roman"/>
        </w:rPr>
        <w:t xml:space="preserve">) </w:t>
      </w:r>
      <w:proofErr w:type="spellStart"/>
      <w:r w:rsidRPr="00E4350C">
        <w:rPr>
          <w:rFonts w:ascii="Times New Roman" w:hAnsi="Times New Roman"/>
        </w:rPr>
        <w:t>tại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xã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="00E672C7">
        <w:rPr>
          <w:rFonts w:ascii="Times New Roman" w:hAnsi="Times New Roman"/>
        </w:rPr>
        <w:t>Diên</w:t>
      </w:r>
      <w:proofErr w:type="spellEnd"/>
      <w:r w:rsidR="00E672C7">
        <w:rPr>
          <w:rFonts w:ascii="Times New Roman" w:hAnsi="Times New Roman"/>
        </w:rPr>
        <w:t xml:space="preserve"> </w:t>
      </w:r>
      <w:proofErr w:type="spellStart"/>
      <w:r w:rsidR="00E672C7">
        <w:rPr>
          <w:rFonts w:ascii="Times New Roman" w:hAnsi="Times New Roman"/>
        </w:rPr>
        <w:t>Xuân</w:t>
      </w:r>
      <w:proofErr w:type="spellEnd"/>
      <w:r w:rsidRPr="00E4350C">
        <w:rPr>
          <w:rFonts w:ascii="Times New Roman" w:hAnsi="Times New Roman"/>
        </w:rPr>
        <w:t xml:space="preserve">, </w:t>
      </w:r>
      <w:proofErr w:type="spellStart"/>
      <w:r w:rsidRPr="00E4350C">
        <w:rPr>
          <w:rFonts w:ascii="Times New Roman" w:hAnsi="Times New Roman"/>
        </w:rPr>
        <w:t>huyện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Diên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Khánh</w:t>
      </w:r>
      <w:proofErr w:type="spellEnd"/>
      <w:r w:rsidRPr="00E4350C">
        <w:rPr>
          <w:rFonts w:ascii="Times New Roman" w:hAnsi="Times New Roman"/>
        </w:rPr>
        <w:t>.</w:t>
      </w:r>
    </w:p>
    <w:p w:rsidR="00604A21" w:rsidRPr="00E4350C" w:rsidRDefault="00604A21" w:rsidP="00B21B84">
      <w:pPr>
        <w:spacing w:line="28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E34513">
        <w:rPr>
          <w:rFonts w:ascii="Times New Roman" w:hAnsi="Times New Roman"/>
        </w:rPr>
        <w:t>gắn</w:t>
      </w:r>
      <w:proofErr w:type="spellEnd"/>
      <w:r w:rsidR="00E34513">
        <w:rPr>
          <w:rFonts w:ascii="Times New Roman" w:hAnsi="Times New Roman"/>
        </w:rPr>
        <w:t xml:space="preserve"> </w:t>
      </w:r>
      <w:proofErr w:type="spellStart"/>
      <w:r w:rsidR="00E34513">
        <w:rPr>
          <w:rFonts w:ascii="Times New Roman" w:hAnsi="Times New Roman"/>
        </w:rPr>
        <w:t>liền</w:t>
      </w:r>
      <w:proofErr w:type="spellEnd"/>
      <w:r w:rsidR="00E34513">
        <w:rPr>
          <w:rFonts w:ascii="Times New Roman" w:hAnsi="Times New Roman"/>
        </w:rPr>
        <w:t xml:space="preserve"> </w:t>
      </w:r>
      <w:proofErr w:type="spellStart"/>
      <w:r w:rsidR="00E34513">
        <w:rPr>
          <w:rFonts w:ascii="Times New Roman" w:hAnsi="Times New Roman"/>
        </w:rPr>
        <w:t>với</w:t>
      </w:r>
      <w:proofErr w:type="spellEnd"/>
      <w:r w:rsidR="00E34513">
        <w:rPr>
          <w:rFonts w:ascii="Times New Roman" w:hAnsi="Times New Roman"/>
        </w:rPr>
        <w:t xml:space="preserve"> </w:t>
      </w:r>
      <w:proofErr w:type="spellStart"/>
      <w:r w:rsidR="00E34513">
        <w:rPr>
          <w:rFonts w:ascii="Times New Roman" w:hAnsi="Times New Roman"/>
        </w:rPr>
        <w:t>đất</w:t>
      </w:r>
      <w:proofErr w:type="spellEnd"/>
      <w:r w:rsidR="00E34513">
        <w:rPr>
          <w:rFonts w:ascii="Times New Roman" w:hAnsi="Times New Roman"/>
        </w:rPr>
        <w:t xml:space="preserve">: 01 </w:t>
      </w:r>
      <w:proofErr w:type="spellStart"/>
      <w:r w:rsidR="00E34513">
        <w:rPr>
          <w:rFonts w:ascii="Times New Roman" w:hAnsi="Times New Roman"/>
        </w:rPr>
        <w:t>căn</w:t>
      </w:r>
      <w:proofErr w:type="spellEnd"/>
      <w:r w:rsidR="00E34513">
        <w:rPr>
          <w:rFonts w:ascii="Times New Roman" w:hAnsi="Times New Roman"/>
        </w:rPr>
        <w:t xml:space="preserve"> </w:t>
      </w:r>
      <w:proofErr w:type="spellStart"/>
      <w:r w:rsidR="00E34513">
        <w:rPr>
          <w:rFonts w:ascii="Times New Roman" w:hAnsi="Times New Roman"/>
        </w:rPr>
        <w:t>nhà</w:t>
      </w:r>
      <w:proofErr w:type="spellEnd"/>
      <w:r w:rsidR="00E345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04 </w:t>
      </w:r>
      <w:proofErr w:type="spellStart"/>
      <w:r>
        <w:rPr>
          <w:rFonts w:ascii="Times New Roman" w:hAnsi="Times New Roman"/>
        </w:rPr>
        <w:t>cấu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ngói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tôn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gỗ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kèo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gỗ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nền</w:t>
      </w:r>
      <w:proofErr w:type="spellEnd"/>
      <w:r>
        <w:rPr>
          <w:rFonts w:ascii="Times New Roman" w:hAnsi="Times New Roman"/>
        </w:rPr>
        <w:t xml:space="preserve"> xi </w:t>
      </w:r>
      <w:proofErr w:type="spellStart"/>
      <w:r>
        <w:rPr>
          <w:rFonts w:ascii="Times New Roman" w:hAnsi="Times New Roman"/>
        </w:rPr>
        <w:t>măng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chẻ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dựng</w:t>
      </w:r>
      <w:proofErr w:type="spellEnd"/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95,78 m2"/>
        </w:smartTagPr>
        <w:r>
          <w:rPr>
            <w:rFonts w:ascii="Times New Roman" w:hAnsi="Times New Roman"/>
          </w:rPr>
          <w:t>95,78 m</w:t>
        </w:r>
        <w:r w:rsidRPr="00604A21">
          <w:rPr>
            <w:rFonts w:ascii="Times New Roman" w:hAnsi="Times New Roman"/>
            <w:vertAlign w:val="superscript"/>
          </w:rPr>
          <w:t>2</w:t>
        </w:r>
      </w:smartTag>
      <w:r>
        <w:rPr>
          <w:rFonts w:ascii="Times New Roman" w:hAnsi="Times New Roman"/>
        </w:rPr>
        <w:t>.</w:t>
      </w:r>
    </w:p>
    <w:p w:rsidR="00E4350C" w:rsidRPr="00E4350C" w:rsidRDefault="00E4350C" w:rsidP="00B21B84">
      <w:pPr>
        <w:spacing w:line="288" w:lineRule="auto"/>
        <w:ind w:firstLine="720"/>
        <w:jc w:val="both"/>
        <w:rPr>
          <w:rFonts w:ascii="Times New Roman" w:hAnsi="Times New Roman"/>
        </w:rPr>
      </w:pPr>
      <w:proofErr w:type="spellStart"/>
      <w:r w:rsidRPr="00E4350C">
        <w:rPr>
          <w:rFonts w:ascii="Times New Roman" w:hAnsi="Times New Roman"/>
        </w:rPr>
        <w:t>Giá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khởi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điểm</w:t>
      </w:r>
      <w:proofErr w:type="spellEnd"/>
      <w:r w:rsidRPr="00E4350C">
        <w:rPr>
          <w:rFonts w:ascii="Times New Roman" w:hAnsi="Times New Roman"/>
        </w:rPr>
        <w:t xml:space="preserve">: </w:t>
      </w:r>
      <w:r w:rsidR="00232486">
        <w:rPr>
          <w:rFonts w:ascii="Times New Roman" w:hAnsi="Times New Roman"/>
          <w:b/>
        </w:rPr>
        <w:t>68</w:t>
      </w:r>
      <w:r w:rsidR="000535C5">
        <w:rPr>
          <w:rFonts w:ascii="Times New Roman" w:hAnsi="Times New Roman"/>
          <w:b/>
        </w:rPr>
        <w:t>.</w:t>
      </w:r>
      <w:r w:rsidR="00232486">
        <w:rPr>
          <w:rFonts w:ascii="Times New Roman" w:hAnsi="Times New Roman"/>
          <w:b/>
        </w:rPr>
        <w:t>196</w:t>
      </w:r>
      <w:r w:rsidR="003F3364" w:rsidRPr="00D32B6C">
        <w:rPr>
          <w:rFonts w:ascii="Times New Roman" w:hAnsi="Times New Roman"/>
          <w:b/>
        </w:rPr>
        <w:t>.</w:t>
      </w:r>
      <w:r w:rsidR="00D32B6C" w:rsidRPr="00D32B6C">
        <w:rPr>
          <w:rFonts w:ascii="Times New Roman" w:hAnsi="Times New Roman"/>
          <w:b/>
        </w:rPr>
        <w:t>000</w:t>
      </w:r>
      <w:r w:rsidRPr="00D32B6C">
        <w:rPr>
          <w:rFonts w:ascii="Times New Roman" w:hAnsi="Times New Roman"/>
          <w:b/>
        </w:rPr>
        <w:t xml:space="preserve"> </w:t>
      </w:r>
      <w:proofErr w:type="spellStart"/>
      <w:r w:rsidRPr="00D32B6C">
        <w:rPr>
          <w:rFonts w:ascii="Times New Roman" w:hAnsi="Times New Roman"/>
          <w:b/>
        </w:rPr>
        <w:t>đồng</w:t>
      </w:r>
      <w:proofErr w:type="spellEnd"/>
      <w:r w:rsidRPr="00E4350C">
        <w:rPr>
          <w:rFonts w:ascii="Times New Roman" w:hAnsi="Times New Roman"/>
        </w:rPr>
        <w:t xml:space="preserve"> (</w:t>
      </w:r>
      <w:proofErr w:type="spellStart"/>
      <w:r w:rsidR="00994EAE">
        <w:rPr>
          <w:rFonts w:ascii="Times New Roman" w:hAnsi="Times New Roman"/>
          <w:i/>
          <w:iCs/>
        </w:rPr>
        <w:t>Sáu</w:t>
      </w:r>
      <w:proofErr w:type="spellEnd"/>
      <w:r w:rsidR="00994EAE">
        <w:rPr>
          <w:rFonts w:ascii="Times New Roman" w:hAnsi="Times New Roman"/>
          <w:i/>
          <w:iCs/>
        </w:rPr>
        <w:t xml:space="preserve"> </w:t>
      </w:r>
      <w:proofErr w:type="spellStart"/>
      <w:r w:rsidR="000535C5">
        <w:rPr>
          <w:rFonts w:ascii="Times New Roman" w:hAnsi="Times New Roman"/>
          <w:i/>
          <w:iCs/>
        </w:rPr>
        <w:t>mươi</w:t>
      </w:r>
      <w:proofErr w:type="spellEnd"/>
      <w:r w:rsidR="000535C5">
        <w:rPr>
          <w:rFonts w:ascii="Times New Roman" w:hAnsi="Times New Roman"/>
          <w:i/>
          <w:iCs/>
        </w:rPr>
        <w:t xml:space="preserve"> </w:t>
      </w:r>
      <w:proofErr w:type="spellStart"/>
      <w:r w:rsidR="00994EAE">
        <w:rPr>
          <w:rFonts w:ascii="Times New Roman" w:hAnsi="Times New Roman"/>
          <w:i/>
          <w:iCs/>
        </w:rPr>
        <w:t>tám</w:t>
      </w:r>
      <w:proofErr w:type="spellEnd"/>
      <w:r w:rsidR="000535C5">
        <w:rPr>
          <w:rFonts w:ascii="Times New Roman" w:hAnsi="Times New Roman"/>
          <w:i/>
          <w:iCs/>
        </w:rPr>
        <w:t xml:space="preserve"> </w:t>
      </w:r>
      <w:proofErr w:type="spellStart"/>
      <w:r w:rsidR="000535C5">
        <w:rPr>
          <w:rFonts w:ascii="Times New Roman" w:hAnsi="Times New Roman"/>
          <w:i/>
          <w:iCs/>
        </w:rPr>
        <w:t>triệu</w:t>
      </w:r>
      <w:proofErr w:type="spellEnd"/>
      <w:r w:rsidR="000535C5">
        <w:rPr>
          <w:rFonts w:ascii="Times New Roman" w:hAnsi="Times New Roman"/>
          <w:i/>
          <w:iCs/>
        </w:rPr>
        <w:t xml:space="preserve"> </w:t>
      </w:r>
      <w:proofErr w:type="spellStart"/>
      <w:r w:rsidR="00994EAE">
        <w:rPr>
          <w:rFonts w:ascii="Times New Roman" w:hAnsi="Times New Roman"/>
          <w:i/>
          <w:iCs/>
        </w:rPr>
        <w:t>một</w:t>
      </w:r>
      <w:proofErr w:type="spellEnd"/>
      <w:r w:rsidR="000535C5">
        <w:rPr>
          <w:rFonts w:ascii="Times New Roman" w:hAnsi="Times New Roman"/>
          <w:i/>
          <w:iCs/>
        </w:rPr>
        <w:t xml:space="preserve"> </w:t>
      </w:r>
      <w:proofErr w:type="spellStart"/>
      <w:r w:rsidR="000535C5">
        <w:rPr>
          <w:rFonts w:ascii="Times New Roman" w:hAnsi="Times New Roman"/>
          <w:i/>
          <w:iCs/>
        </w:rPr>
        <w:t>trăm</w:t>
      </w:r>
      <w:proofErr w:type="spellEnd"/>
      <w:r w:rsidR="000535C5">
        <w:rPr>
          <w:rFonts w:ascii="Times New Roman" w:hAnsi="Times New Roman"/>
          <w:i/>
          <w:iCs/>
        </w:rPr>
        <w:t xml:space="preserve"> </w:t>
      </w:r>
      <w:proofErr w:type="spellStart"/>
      <w:r w:rsidR="00994EAE">
        <w:rPr>
          <w:rFonts w:ascii="Times New Roman" w:hAnsi="Times New Roman"/>
          <w:i/>
          <w:iCs/>
        </w:rPr>
        <w:t>chín</w:t>
      </w:r>
      <w:proofErr w:type="spellEnd"/>
      <w:r w:rsidR="000535C5">
        <w:rPr>
          <w:rFonts w:ascii="Times New Roman" w:hAnsi="Times New Roman"/>
          <w:i/>
          <w:iCs/>
        </w:rPr>
        <w:t xml:space="preserve"> </w:t>
      </w:r>
      <w:proofErr w:type="spellStart"/>
      <w:r w:rsidR="000535C5">
        <w:rPr>
          <w:rFonts w:ascii="Times New Roman" w:hAnsi="Times New Roman"/>
          <w:i/>
          <w:iCs/>
        </w:rPr>
        <w:t>mươi</w:t>
      </w:r>
      <w:proofErr w:type="spellEnd"/>
      <w:r w:rsidR="000535C5">
        <w:rPr>
          <w:rFonts w:ascii="Times New Roman" w:hAnsi="Times New Roman"/>
          <w:i/>
          <w:iCs/>
        </w:rPr>
        <w:t xml:space="preserve"> </w:t>
      </w:r>
      <w:proofErr w:type="spellStart"/>
      <w:r w:rsidR="00994EAE">
        <w:rPr>
          <w:rFonts w:ascii="Times New Roman" w:hAnsi="Times New Roman"/>
          <w:i/>
          <w:iCs/>
        </w:rPr>
        <w:t>sáu</w:t>
      </w:r>
      <w:proofErr w:type="spellEnd"/>
      <w:r w:rsidR="00994EAE">
        <w:rPr>
          <w:rFonts w:ascii="Times New Roman" w:hAnsi="Times New Roman"/>
          <w:i/>
          <w:iCs/>
        </w:rPr>
        <w:t xml:space="preserve"> </w:t>
      </w:r>
      <w:proofErr w:type="spellStart"/>
      <w:r w:rsidR="00D32B6C">
        <w:rPr>
          <w:rFonts w:ascii="Times New Roman" w:hAnsi="Times New Roman"/>
          <w:i/>
          <w:iCs/>
        </w:rPr>
        <w:t>ngàn</w:t>
      </w:r>
      <w:proofErr w:type="spellEnd"/>
      <w:r w:rsidRPr="00E4350C">
        <w:rPr>
          <w:rFonts w:ascii="Times New Roman" w:hAnsi="Times New Roman"/>
          <w:i/>
          <w:iCs/>
        </w:rPr>
        <w:t xml:space="preserve"> </w:t>
      </w:r>
      <w:proofErr w:type="spellStart"/>
      <w:r w:rsidRPr="00E4350C">
        <w:rPr>
          <w:rFonts w:ascii="Times New Roman" w:hAnsi="Times New Roman"/>
          <w:i/>
          <w:iCs/>
        </w:rPr>
        <w:t>đồng</w:t>
      </w:r>
      <w:proofErr w:type="spellEnd"/>
      <w:r w:rsidRPr="00E4350C">
        <w:rPr>
          <w:rFonts w:ascii="Times New Roman" w:hAnsi="Times New Roman"/>
        </w:rPr>
        <w:t>).</w:t>
      </w:r>
    </w:p>
    <w:p w:rsidR="00E4350C" w:rsidRPr="00E4350C" w:rsidRDefault="00E4350C" w:rsidP="00B21B84">
      <w:pPr>
        <w:spacing w:line="288" w:lineRule="auto"/>
        <w:ind w:firstLine="720"/>
        <w:jc w:val="both"/>
        <w:rPr>
          <w:rFonts w:ascii="Times New Roman" w:hAnsi="Times New Roman"/>
        </w:rPr>
      </w:pPr>
      <w:proofErr w:type="spellStart"/>
      <w:r w:rsidRPr="00E4350C">
        <w:rPr>
          <w:rFonts w:ascii="Times New Roman" w:hAnsi="Times New Roman"/>
        </w:rPr>
        <w:t>Thời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hạn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tham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gia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đăng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ký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đấu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giá</w:t>
      </w:r>
      <w:proofErr w:type="spellEnd"/>
      <w:r w:rsidRPr="00E4350C">
        <w:rPr>
          <w:rFonts w:ascii="Times New Roman" w:hAnsi="Times New Roman"/>
        </w:rPr>
        <w:t xml:space="preserve">: </w:t>
      </w:r>
      <w:proofErr w:type="spellStart"/>
      <w:r w:rsidRPr="00E4350C">
        <w:rPr>
          <w:rFonts w:ascii="Times New Roman" w:hAnsi="Times New Roman"/>
        </w:rPr>
        <w:t>Từ</w:t>
      </w:r>
      <w:proofErr w:type="spellEnd"/>
      <w:r w:rsidRPr="00E4350C">
        <w:rPr>
          <w:rFonts w:ascii="Times New Roman" w:hAnsi="Times New Roman"/>
        </w:rPr>
        <w:t xml:space="preserve"> </w:t>
      </w:r>
      <w:r w:rsidR="002143D5">
        <w:rPr>
          <w:rFonts w:ascii="Times New Roman" w:hAnsi="Times New Roman"/>
        </w:rPr>
        <w:t xml:space="preserve">7 </w:t>
      </w:r>
      <w:proofErr w:type="spellStart"/>
      <w:r w:rsidR="002143D5">
        <w:rPr>
          <w:rFonts w:ascii="Times New Roman" w:hAnsi="Times New Roman"/>
        </w:rPr>
        <w:t>giờ</w:t>
      </w:r>
      <w:proofErr w:type="spellEnd"/>
      <w:r w:rsidR="002143D5">
        <w:rPr>
          <w:rFonts w:ascii="Times New Roman" w:hAnsi="Times New Roman"/>
        </w:rPr>
        <w:t xml:space="preserve"> 00 </w:t>
      </w:r>
      <w:proofErr w:type="spellStart"/>
      <w:r w:rsidR="002143D5">
        <w:rPr>
          <w:rFonts w:ascii="Times New Roman" w:hAnsi="Times New Roman"/>
        </w:rPr>
        <w:t>phút</w:t>
      </w:r>
      <w:proofErr w:type="spellEnd"/>
      <w:r w:rsidR="002143D5">
        <w:rPr>
          <w:rFonts w:ascii="Times New Roman" w:hAnsi="Times New Roman"/>
        </w:rPr>
        <w:t xml:space="preserve"> </w:t>
      </w:r>
      <w:proofErr w:type="spellStart"/>
      <w:r w:rsidR="002143D5">
        <w:rPr>
          <w:rFonts w:ascii="Times New Roman" w:hAnsi="Times New Roman"/>
        </w:rPr>
        <w:t>ngày</w:t>
      </w:r>
      <w:proofErr w:type="spellEnd"/>
      <w:r w:rsidR="002143D5">
        <w:rPr>
          <w:rFonts w:ascii="Times New Roman" w:hAnsi="Times New Roman"/>
        </w:rPr>
        <w:t xml:space="preserve"> </w:t>
      </w:r>
      <w:r w:rsidR="00994EAE">
        <w:rPr>
          <w:rFonts w:ascii="Times New Roman" w:hAnsi="Times New Roman"/>
        </w:rPr>
        <w:t>23/9</w:t>
      </w:r>
      <w:r w:rsidR="0079076A">
        <w:rPr>
          <w:rFonts w:ascii="Times New Roman" w:hAnsi="Times New Roman"/>
        </w:rPr>
        <w:t>/2016</w:t>
      </w:r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đến</w:t>
      </w:r>
      <w:proofErr w:type="spellEnd"/>
      <w:r w:rsidRPr="00E4350C">
        <w:rPr>
          <w:rFonts w:ascii="Times New Roman" w:hAnsi="Times New Roman"/>
        </w:rPr>
        <w:t xml:space="preserve"> 16 </w:t>
      </w:r>
      <w:proofErr w:type="spellStart"/>
      <w:r w:rsidRPr="00E4350C">
        <w:rPr>
          <w:rFonts w:ascii="Times New Roman" w:hAnsi="Times New Roman"/>
        </w:rPr>
        <w:t>giờ</w:t>
      </w:r>
      <w:proofErr w:type="spellEnd"/>
      <w:r w:rsidRPr="00E4350C">
        <w:rPr>
          <w:rFonts w:ascii="Times New Roman" w:hAnsi="Times New Roman"/>
        </w:rPr>
        <w:t xml:space="preserve"> 00 </w:t>
      </w:r>
      <w:proofErr w:type="spellStart"/>
      <w:r w:rsidR="002143D5">
        <w:rPr>
          <w:rFonts w:ascii="Times New Roman" w:hAnsi="Times New Roman"/>
        </w:rPr>
        <w:t>phút</w:t>
      </w:r>
      <w:proofErr w:type="spellEnd"/>
      <w:r w:rsidR="002143D5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ngày</w:t>
      </w:r>
      <w:proofErr w:type="spellEnd"/>
      <w:r w:rsidRPr="00E4350C">
        <w:rPr>
          <w:rFonts w:ascii="Times New Roman" w:hAnsi="Times New Roman"/>
        </w:rPr>
        <w:t xml:space="preserve"> </w:t>
      </w:r>
      <w:r w:rsidR="00744744">
        <w:rPr>
          <w:rFonts w:ascii="Times New Roman" w:hAnsi="Times New Roman"/>
        </w:rPr>
        <w:t>22/10</w:t>
      </w:r>
      <w:r w:rsidR="0079076A">
        <w:rPr>
          <w:rFonts w:ascii="Times New Roman" w:hAnsi="Times New Roman"/>
        </w:rPr>
        <w:t>/2016</w:t>
      </w:r>
      <w:r w:rsidR="009D2F7E">
        <w:rPr>
          <w:rFonts w:ascii="Times New Roman" w:hAnsi="Times New Roman"/>
        </w:rPr>
        <w:t xml:space="preserve"> </w:t>
      </w:r>
      <w:proofErr w:type="spellStart"/>
      <w:r w:rsidR="009D2F7E">
        <w:rPr>
          <w:rFonts w:ascii="Times New Roman" w:hAnsi="Times New Roman"/>
        </w:rPr>
        <w:t>tại</w:t>
      </w:r>
      <w:proofErr w:type="spellEnd"/>
      <w:r w:rsidR="00860E43">
        <w:rPr>
          <w:rFonts w:ascii="Times New Roman" w:hAnsi="Times New Roman"/>
        </w:rPr>
        <w:t xml:space="preserve"> </w:t>
      </w:r>
      <w:r w:rsidR="002143D5">
        <w:rPr>
          <w:rFonts w:ascii="Times New Roman" w:hAnsi="Times New Roman"/>
        </w:rPr>
        <w:t xml:space="preserve">Chi </w:t>
      </w:r>
      <w:proofErr w:type="spellStart"/>
      <w:r w:rsidR="002143D5">
        <w:rPr>
          <w:rFonts w:ascii="Times New Roman" w:hAnsi="Times New Roman"/>
        </w:rPr>
        <w:t>nhánh</w:t>
      </w:r>
      <w:proofErr w:type="spellEnd"/>
      <w:r w:rsidR="002143D5">
        <w:rPr>
          <w:rFonts w:ascii="Times New Roman" w:hAnsi="Times New Roman"/>
        </w:rPr>
        <w:t xml:space="preserve"> </w:t>
      </w:r>
      <w:proofErr w:type="spellStart"/>
      <w:r w:rsidR="002143D5">
        <w:rPr>
          <w:rFonts w:ascii="Times New Roman" w:hAnsi="Times New Roman"/>
        </w:rPr>
        <w:t>Cô</w:t>
      </w:r>
      <w:r w:rsidR="002143D5" w:rsidRPr="00E4350C">
        <w:rPr>
          <w:rFonts w:ascii="Times New Roman" w:hAnsi="Times New Roman"/>
        </w:rPr>
        <w:t>ng</w:t>
      </w:r>
      <w:proofErr w:type="spellEnd"/>
      <w:r w:rsidR="002143D5" w:rsidRPr="00E4350C">
        <w:rPr>
          <w:rFonts w:ascii="Times New Roman" w:hAnsi="Times New Roman"/>
        </w:rPr>
        <w:t xml:space="preserve"> </w:t>
      </w:r>
      <w:proofErr w:type="spellStart"/>
      <w:r w:rsidR="002143D5" w:rsidRPr="00E4350C">
        <w:rPr>
          <w:rFonts w:ascii="Times New Roman" w:hAnsi="Times New Roman"/>
        </w:rPr>
        <w:t>ty</w:t>
      </w:r>
      <w:proofErr w:type="spellEnd"/>
      <w:r w:rsidR="002143D5" w:rsidRPr="00E4350C">
        <w:rPr>
          <w:rFonts w:ascii="Times New Roman" w:hAnsi="Times New Roman"/>
        </w:rPr>
        <w:t xml:space="preserve"> </w:t>
      </w:r>
      <w:r w:rsidR="002143D5">
        <w:rPr>
          <w:rFonts w:ascii="Times New Roman" w:hAnsi="Times New Roman"/>
        </w:rPr>
        <w:t>CPDV</w:t>
      </w:r>
      <w:r w:rsidR="002143D5" w:rsidRPr="00E4350C">
        <w:rPr>
          <w:rFonts w:ascii="Times New Roman" w:hAnsi="Times New Roman"/>
        </w:rPr>
        <w:t xml:space="preserve"> </w:t>
      </w:r>
      <w:proofErr w:type="spellStart"/>
      <w:r w:rsidR="002143D5" w:rsidRPr="00E4350C">
        <w:rPr>
          <w:rFonts w:ascii="Times New Roman" w:hAnsi="Times New Roman"/>
        </w:rPr>
        <w:t>đấu</w:t>
      </w:r>
      <w:proofErr w:type="spellEnd"/>
      <w:r w:rsidR="002143D5" w:rsidRPr="00E4350C">
        <w:rPr>
          <w:rFonts w:ascii="Times New Roman" w:hAnsi="Times New Roman"/>
        </w:rPr>
        <w:t xml:space="preserve"> </w:t>
      </w:r>
      <w:proofErr w:type="spellStart"/>
      <w:r w:rsidR="002143D5" w:rsidRPr="00E4350C">
        <w:rPr>
          <w:rFonts w:ascii="Times New Roman" w:hAnsi="Times New Roman"/>
        </w:rPr>
        <w:t>giá</w:t>
      </w:r>
      <w:proofErr w:type="spellEnd"/>
      <w:r w:rsidR="002143D5" w:rsidRPr="00E4350C">
        <w:rPr>
          <w:rFonts w:ascii="Times New Roman" w:hAnsi="Times New Roman"/>
        </w:rPr>
        <w:t xml:space="preserve"> </w:t>
      </w:r>
      <w:proofErr w:type="spellStart"/>
      <w:r w:rsidR="002143D5">
        <w:rPr>
          <w:rFonts w:ascii="Times New Roman" w:hAnsi="Times New Roman"/>
        </w:rPr>
        <w:t>Trung</w:t>
      </w:r>
      <w:proofErr w:type="spellEnd"/>
      <w:r w:rsidR="002143D5">
        <w:rPr>
          <w:rFonts w:ascii="Times New Roman" w:hAnsi="Times New Roman"/>
        </w:rPr>
        <w:t xml:space="preserve"> Nam</w:t>
      </w:r>
      <w:r w:rsidRPr="00E4350C">
        <w:rPr>
          <w:rFonts w:ascii="Times New Roman" w:hAnsi="Times New Roman"/>
        </w:rPr>
        <w:t xml:space="preserve"> (</w:t>
      </w:r>
      <w:proofErr w:type="spellStart"/>
      <w:r w:rsidR="002143D5" w:rsidRPr="00E4350C">
        <w:rPr>
          <w:rFonts w:ascii="Times New Roman" w:hAnsi="Times New Roman"/>
        </w:rPr>
        <w:t>số</w:t>
      </w:r>
      <w:proofErr w:type="spellEnd"/>
      <w:r w:rsidR="002143D5" w:rsidRPr="00E4350C">
        <w:rPr>
          <w:rFonts w:ascii="Times New Roman" w:hAnsi="Times New Roman"/>
        </w:rPr>
        <w:t xml:space="preserve"> </w:t>
      </w:r>
      <w:r w:rsidR="002143D5">
        <w:rPr>
          <w:rFonts w:ascii="Times New Roman" w:hAnsi="Times New Roman"/>
        </w:rPr>
        <w:t>76</w:t>
      </w:r>
      <w:r w:rsidR="00C96259">
        <w:rPr>
          <w:rFonts w:ascii="Times New Roman" w:hAnsi="Times New Roman"/>
        </w:rPr>
        <w:t>A-76</w:t>
      </w:r>
      <w:r w:rsidR="002143D5" w:rsidRPr="00E4350C">
        <w:rPr>
          <w:rFonts w:ascii="Times New Roman" w:hAnsi="Times New Roman"/>
        </w:rPr>
        <w:t xml:space="preserve">B </w:t>
      </w:r>
      <w:proofErr w:type="spellStart"/>
      <w:r w:rsidR="002143D5" w:rsidRPr="00E4350C">
        <w:rPr>
          <w:rFonts w:ascii="Times New Roman" w:hAnsi="Times New Roman"/>
        </w:rPr>
        <w:t>đường</w:t>
      </w:r>
      <w:proofErr w:type="spellEnd"/>
      <w:r w:rsidR="002143D5" w:rsidRPr="00E4350C">
        <w:rPr>
          <w:rFonts w:ascii="Times New Roman" w:hAnsi="Times New Roman"/>
        </w:rPr>
        <w:t xml:space="preserve"> </w:t>
      </w:r>
      <w:proofErr w:type="spellStart"/>
      <w:r w:rsidR="002143D5" w:rsidRPr="00E4350C">
        <w:rPr>
          <w:rFonts w:ascii="Times New Roman" w:hAnsi="Times New Roman"/>
        </w:rPr>
        <w:t>Nguyễn</w:t>
      </w:r>
      <w:proofErr w:type="spellEnd"/>
      <w:r w:rsidR="002143D5" w:rsidRPr="00E4350C">
        <w:rPr>
          <w:rFonts w:ascii="Times New Roman" w:hAnsi="Times New Roman"/>
        </w:rPr>
        <w:t xml:space="preserve"> </w:t>
      </w:r>
      <w:proofErr w:type="spellStart"/>
      <w:r w:rsidR="002143D5">
        <w:rPr>
          <w:rFonts w:ascii="Times New Roman" w:hAnsi="Times New Roman"/>
        </w:rPr>
        <w:t>Thị</w:t>
      </w:r>
      <w:proofErr w:type="spellEnd"/>
      <w:r w:rsidR="002143D5">
        <w:rPr>
          <w:rFonts w:ascii="Times New Roman" w:hAnsi="Times New Roman"/>
        </w:rPr>
        <w:t xml:space="preserve"> Minh </w:t>
      </w:r>
      <w:proofErr w:type="spellStart"/>
      <w:r w:rsidR="002143D5">
        <w:rPr>
          <w:rFonts w:ascii="Times New Roman" w:hAnsi="Times New Roman"/>
        </w:rPr>
        <w:t>Khai</w:t>
      </w:r>
      <w:proofErr w:type="spellEnd"/>
      <w:r w:rsidR="002143D5" w:rsidRPr="00E4350C">
        <w:rPr>
          <w:rFonts w:ascii="Times New Roman" w:hAnsi="Times New Roman"/>
        </w:rPr>
        <w:t xml:space="preserve">, </w:t>
      </w:r>
      <w:proofErr w:type="spellStart"/>
      <w:r w:rsidR="002143D5">
        <w:rPr>
          <w:rFonts w:ascii="Times New Roman" w:hAnsi="Times New Roman"/>
        </w:rPr>
        <w:t>phường</w:t>
      </w:r>
      <w:proofErr w:type="spellEnd"/>
      <w:r w:rsidR="002143D5">
        <w:rPr>
          <w:rFonts w:ascii="Times New Roman" w:hAnsi="Times New Roman"/>
        </w:rPr>
        <w:t xml:space="preserve"> </w:t>
      </w:r>
      <w:proofErr w:type="spellStart"/>
      <w:r w:rsidR="002143D5">
        <w:rPr>
          <w:rFonts w:ascii="Times New Roman" w:hAnsi="Times New Roman"/>
        </w:rPr>
        <w:t>Tân</w:t>
      </w:r>
      <w:proofErr w:type="spellEnd"/>
      <w:r w:rsidR="002143D5">
        <w:rPr>
          <w:rFonts w:ascii="Times New Roman" w:hAnsi="Times New Roman"/>
        </w:rPr>
        <w:t xml:space="preserve"> </w:t>
      </w:r>
      <w:proofErr w:type="spellStart"/>
      <w:r w:rsidR="002143D5">
        <w:rPr>
          <w:rFonts w:ascii="Times New Roman" w:hAnsi="Times New Roman"/>
        </w:rPr>
        <w:t>Lập</w:t>
      </w:r>
      <w:proofErr w:type="spellEnd"/>
      <w:r w:rsidR="002143D5">
        <w:rPr>
          <w:rFonts w:ascii="Times New Roman" w:hAnsi="Times New Roman"/>
        </w:rPr>
        <w:t xml:space="preserve">, TP. </w:t>
      </w:r>
      <w:proofErr w:type="spellStart"/>
      <w:r w:rsidR="002143D5">
        <w:rPr>
          <w:rFonts w:ascii="Times New Roman" w:hAnsi="Times New Roman"/>
        </w:rPr>
        <w:t>Nha</w:t>
      </w:r>
      <w:proofErr w:type="spellEnd"/>
      <w:r w:rsidR="002143D5">
        <w:rPr>
          <w:rFonts w:ascii="Times New Roman" w:hAnsi="Times New Roman"/>
        </w:rPr>
        <w:t xml:space="preserve"> </w:t>
      </w:r>
      <w:proofErr w:type="spellStart"/>
      <w:r w:rsidR="002143D5">
        <w:rPr>
          <w:rFonts w:ascii="Times New Roman" w:hAnsi="Times New Roman"/>
        </w:rPr>
        <w:t>Trang</w:t>
      </w:r>
      <w:proofErr w:type="spellEnd"/>
      <w:r w:rsidRPr="00E4350C">
        <w:rPr>
          <w:rFonts w:ascii="Times New Roman" w:hAnsi="Times New Roman"/>
        </w:rPr>
        <w:t>).</w:t>
      </w:r>
    </w:p>
    <w:p w:rsidR="00E4350C" w:rsidRPr="00E4350C" w:rsidRDefault="00E4350C" w:rsidP="00B21B84">
      <w:pPr>
        <w:spacing w:line="288" w:lineRule="auto"/>
        <w:ind w:firstLine="720"/>
        <w:jc w:val="both"/>
        <w:rPr>
          <w:rFonts w:ascii="Times New Roman" w:hAnsi="Times New Roman"/>
        </w:rPr>
      </w:pPr>
      <w:r w:rsidRPr="00E4350C">
        <w:rPr>
          <w:rFonts w:ascii="Times New Roman" w:hAnsi="Times New Roman"/>
        </w:rPr>
        <w:lastRenderedPageBreak/>
        <w:t xml:space="preserve">Chi </w:t>
      </w:r>
      <w:proofErr w:type="spellStart"/>
      <w:r w:rsidRPr="00E4350C">
        <w:rPr>
          <w:rFonts w:ascii="Times New Roman" w:hAnsi="Times New Roman"/>
        </w:rPr>
        <w:t>cục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hành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án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dân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sự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huyện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Diên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Khánh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thông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báo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cho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người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được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hành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án</w:t>
      </w:r>
      <w:proofErr w:type="spellEnd"/>
      <w:r w:rsidRPr="00E4350C">
        <w:rPr>
          <w:rFonts w:ascii="Times New Roman" w:hAnsi="Times New Roman"/>
        </w:rPr>
        <w:t xml:space="preserve">, </w:t>
      </w:r>
      <w:proofErr w:type="spellStart"/>
      <w:r w:rsidRPr="00E4350C">
        <w:rPr>
          <w:rFonts w:ascii="Times New Roman" w:hAnsi="Times New Roman"/>
        </w:rPr>
        <w:t>người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phải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hành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án</w:t>
      </w:r>
      <w:proofErr w:type="spellEnd"/>
      <w:r w:rsidRPr="00E4350C">
        <w:rPr>
          <w:rFonts w:ascii="Times New Roman" w:hAnsi="Times New Roman"/>
        </w:rPr>
        <w:t xml:space="preserve">, </w:t>
      </w:r>
      <w:proofErr w:type="spellStart"/>
      <w:r w:rsidRPr="00E4350C">
        <w:rPr>
          <w:rFonts w:ascii="Times New Roman" w:hAnsi="Times New Roman"/>
        </w:rPr>
        <w:t>người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có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quyền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lợi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và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nghĩa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vụ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liên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quan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biết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để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thực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hiện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quyền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và</w:t>
      </w:r>
      <w:proofErr w:type="spellEnd"/>
      <w:r w:rsidRPr="00E4350C">
        <w:rPr>
          <w:rFonts w:ascii="Times New Roman" w:hAnsi="Times New Roman"/>
        </w:rPr>
        <w:t xml:space="preserve"> </w:t>
      </w:r>
      <w:proofErr w:type="spellStart"/>
      <w:r w:rsidRPr="00E4350C">
        <w:rPr>
          <w:rFonts w:ascii="Times New Roman" w:hAnsi="Times New Roman"/>
        </w:rPr>
        <w:t>ng</w:t>
      </w:r>
      <w:r w:rsidR="004032B0">
        <w:rPr>
          <w:rFonts w:ascii="Times New Roman" w:hAnsi="Times New Roman"/>
        </w:rPr>
        <w:t>hĩa</w:t>
      </w:r>
      <w:proofErr w:type="spellEnd"/>
      <w:r w:rsidR="004032B0">
        <w:rPr>
          <w:rFonts w:ascii="Times New Roman" w:hAnsi="Times New Roman"/>
        </w:rPr>
        <w:t xml:space="preserve"> </w:t>
      </w:r>
      <w:proofErr w:type="spellStart"/>
      <w:r w:rsidR="004032B0">
        <w:rPr>
          <w:rFonts w:ascii="Times New Roman" w:hAnsi="Times New Roman"/>
        </w:rPr>
        <w:t>vụ</w:t>
      </w:r>
      <w:proofErr w:type="spellEnd"/>
      <w:r w:rsidR="004032B0">
        <w:rPr>
          <w:rFonts w:ascii="Times New Roman" w:hAnsi="Times New Roman"/>
        </w:rPr>
        <w:t xml:space="preserve"> </w:t>
      </w:r>
      <w:proofErr w:type="spellStart"/>
      <w:proofErr w:type="gramStart"/>
      <w:r w:rsidR="004032B0">
        <w:rPr>
          <w:rFonts w:ascii="Times New Roman" w:hAnsi="Times New Roman"/>
        </w:rPr>
        <w:t>theo</w:t>
      </w:r>
      <w:proofErr w:type="spellEnd"/>
      <w:proofErr w:type="gramEnd"/>
      <w:r w:rsidR="004032B0">
        <w:rPr>
          <w:rFonts w:ascii="Times New Roman" w:hAnsi="Times New Roman"/>
        </w:rPr>
        <w:t xml:space="preserve"> qui </w:t>
      </w:r>
      <w:proofErr w:type="spellStart"/>
      <w:r w:rsidR="004032B0">
        <w:rPr>
          <w:rFonts w:ascii="Times New Roman" w:hAnsi="Times New Roman"/>
        </w:rPr>
        <w:t>định</w:t>
      </w:r>
      <w:proofErr w:type="spellEnd"/>
      <w:r w:rsidR="004032B0">
        <w:rPr>
          <w:rFonts w:ascii="Times New Roman" w:hAnsi="Times New Roman"/>
        </w:rPr>
        <w:t xml:space="preserve"> </w:t>
      </w:r>
      <w:proofErr w:type="spellStart"/>
      <w:r w:rsidR="004032B0">
        <w:rPr>
          <w:rFonts w:ascii="Times New Roman" w:hAnsi="Times New Roman"/>
        </w:rPr>
        <w:t>pháp</w:t>
      </w:r>
      <w:proofErr w:type="spellEnd"/>
      <w:r w:rsidR="004032B0">
        <w:rPr>
          <w:rFonts w:ascii="Times New Roman" w:hAnsi="Times New Roman"/>
        </w:rPr>
        <w:t xml:space="preserve"> </w:t>
      </w:r>
      <w:proofErr w:type="spellStart"/>
      <w:r w:rsidR="004032B0">
        <w:rPr>
          <w:rFonts w:ascii="Times New Roman" w:hAnsi="Times New Roman"/>
        </w:rPr>
        <w:t>luật</w:t>
      </w:r>
      <w:proofErr w:type="spellEnd"/>
      <w:r w:rsidR="004032B0">
        <w:rPr>
          <w:rFonts w:ascii="Times New Roman" w:hAnsi="Times New Roman"/>
        </w:rPr>
        <w:t>.</w:t>
      </w:r>
    </w:p>
    <w:p w:rsidR="00E4350C" w:rsidRPr="00E4350C" w:rsidRDefault="00E4350C" w:rsidP="00B21B84">
      <w:pPr>
        <w:spacing w:line="288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E4350C" w:rsidRPr="00E4350C" w:rsidRDefault="00E4350C" w:rsidP="00E4350C">
      <w:pPr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E4350C">
        <w:rPr>
          <w:rFonts w:ascii="Times New Roman" w:hAnsi="Times New Roman"/>
          <w:b/>
          <w:bCs/>
          <w:sz w:val="24"/>
          <w:szCs w:val="24"/>
        </w:rPr>
        <w:t>Nơi</w:t>
      </w:r>
      <w:proofErr w:type="spellEnd"/>
      <w:r w:rsidRPr="00E435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4350C">
        <w:rPr>
          <w:rFonts w:ascii="Times New Roman" w:hAnsi="Times New Roman"/>
          <w:b/>
          <w:bCs/>
          <w:sz w:val="24"/>
          <w:szCs w:val="24"/>
        </w:rPr>
        <w:t>nhận</w:t>
      </w:r>
      <w:proofErr w:type="spellEnd"/>
      <w:r w:rsidRPr="00E4350C">
        <w:rPr>
          <w:rFonts w:ascii="Times New Roman" w:hAnsi="Times New Roman"/>
          <w:sz w:val="24"/>
          <w:szCs w:val="24"/>
        </w:rPr>
        <w:t>:</w:t>
      </w:r>
      <w:r w:rsidRPr="00E4350C">
        <w:rPr>
          <w:rFonts w:ascii="Times New Roman" w:hAnsi="Times New Roman"/>
          <w:sz w:val="24"/>
          <w:szCs w:val="24"/>
        </w:rPr>
        <w:tab/>
      </w:r>
      <w:r w:rsidRPr="00E4350C">
        <w:rPr>
          <w:rFonts w:ascii="Times New Roman" w:hAnsi="Times New Roman"/>
          <w:sz w:val="26"/>
          <w:szCs w:val="26"/>
        </w:rPr>
        <w:tab/>
      </w:r>
      <w:r w:rsidRPr="00E4350C">
        <w:rPr>
          <w:rFonts w:ascii="Times New Roman" w:hAnsi="Times New Roman"/>
          <w:sz w:val="26"/>
          <w:szCs w:val="26"/>
        </w:rPr>
        <w:tab/>
      </w:r>
      <w:r w:rsidRPr="00E4350C">
        <w:rPr>
          <w:rFonts w:ascii="Times New Roman" w:hAnsi="Times New Roman"/>
          <w:sz w:val="26"/>
          <w:szCs w:val="26"/>
        </w:rPr>
        <w:tab/>
      </w:r>
      <w:r w:rsidRPr="00E4350C">
        <w:rPr>
          <w:rFonts w:ascii="Times New Roman" w:hAnsi="Times New Roman"/>
          <w:sz w:val="26"/>
          <w:szCs w:val="26"/>
        </w:rPr>
        <w:tab/>
      </w:r>
      <w:r w:rsidRPr="00E4350C"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Pr="00E4350C">
        <w:rPr>
          <w:rFonts w:ascii="Times New Roman" w:hAnsi="Times New Roman"/>
          <w:b/>
          <w:bCs/>
          <w:sz w:val="26"/>
          <w:szCs w:val="26"/>
        </w:rPr>
        <w:tab/>
        <w:t xml:space="preserve">                      CHẤP HÀNH VIÊN</w:t>
      </w:r>
    </w:p>
    <w:p w:rsidR="00E341B1" w:rsidRDefault="00E4350C" w:rsidP="00E4350C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4350C">
        <w:rPr>
          <w:rFonts w:ascii="Times New Roman" w:hAnsi="Times New Roman"/>
          <w:i/>
          <w:iCs/>
          <w:sz w:val="22"/>
          <w:szCs w:val="22"/>
        </w:rPr>
        <w:t xml:space="preserve">- </w:t>
      </w:r>
      <w:proofErr w:type="spellStart"/>
      <w:r w:rsidRPr="00E4350C">
        <w:rPr>
          <w:rFonts w:ascii="Times New Roman" w:hAnsi="Times New Roman"/>
          <w:i/>
          <w:iCs/>
          <w:sz w:val="22"/>
          <w:szCs w:val="22"/>
        </w:rPr>
        <w:t>Các</w:t>
      </w:r>
      <w:proofErr w:type="spellEnd"/>
      <w:r w:rsidRPr="00E4350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E4350C">
        <w:rPr>
          <w:rFonts w:ascii="Times New Roman" w:hAnsi="Times New Roman"/>
          <w:i/>
          <w:iCs/>
          <w:sz w:val="22"/>
          <w:szCs w:val="22"/>
        </w:rPr>
        <w:t>đương</w:t>
      </w:r>
      <w:proofErr w:type="spellEnd"/>
      <w:r w:rsidRPr="00E4350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E4350C">
        <w:rPr>
          <w:rFonts w:ascii="Times New Roman" w:hAnsi="Times New Roman"/>
          <w:i/>
          <w:iCs/>
          <w:sz w:val="22"/>
          <w:szCs w:val="22"/>
        </w:rPr>
        <w:t>sự</w:t>
      </w:r>
      <w:proofErr w:type="spellEnd"/>
      <w:r w:rsidRPr="00E4350C">
        <w:rPr>
          <w:rFonts w:ascii="Times New Roman" w:hAnsi="Times New Roman"/>
          <w:i/>
          <w:iCs/>
          <w:sz w:val="22"/>
          <w:szCs w:val="22"/>
        </w:rPr>
        <w:t>;</w:t>
      </w:r>
      <w:r w:rsidRPr="00E4350C">
        <w:rPr>
          <w:rFonts w:ascii="Times New Roman" w:hAnsi="Times New Roman"/>
          <w:i/>
          <w:iCs/>
          <w:sz w:val="22"/>
          <w:szCs w:val="22"/>
        </w:rPr>
        <w:tab/>
      </w:r>
    </w:p>
    <w:p w:rsidR="00E4350C" w:rsidRPr="00E4350C" w:rsidRDefault="00E341B1" w:rsidP="00E4350C">
      <w:pPr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Trang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thông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tin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điện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tử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Cục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THADS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Khánh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Hòa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>;</w:t>
      </w:r>
      <w:r w:rsidR="00E4350C" w:rsidRPr="00E4350C">
        <w:rPr>
          <w:rFonts w:ascii="Times New Roman" w:hAnsi="Times New Roman"/>
          <w:i/>
          <w:iCs/>
          <w:sz w:val="22"/>
          <w:szCs w:val="22"/>
        </w:rPr>
        <w:tab/>
      </w:r>
      <w:r w:rsidR="00E4350C" w:rsidRPr="00E4350C">
        <w:rPr>
          <w:rFonts w:ascii="Times New Roman" w:hAnsi="Times New Roman"/>
          <w:i/>
          <w:iCs/>
          <w:sz w:val="22"/>
          <w:szCs w:val="22"/>
        </w:rPr>
        <w:tab/>
      </w:r>
      <w:r w:rsidR="00E4350C" w:rsidRPr="00E4350C">
        <w:rPr>
          <w:rFonts w:ascii="Times New Roman" w:hAnsi="Times New Roman"/>
          <w:i/>
          <w:iCs/>
          <w:sz w:val="22"/>
          <w:szCs w:val="22"/>
        </w:rPr>
        <w:tab/>
      </w:r>
      <w:r w:rsidR="00E4350C" w:rsidRPr="00E4350C">
        <w:rPr>
          <w:rFonts w:ascii="Times New Roman" w:hAnsi="Times New Roman"/>
          <w:i/>
          <w:iCs/>
          <w:sz w:val="22"/>
          <w:szCs w:val="22"/>
        </w:rPr>
        <w:tab/>
      </w:r>
      <w:r w:rsidR="00E4350C" w:rsidRPr="00E4350C">
        <w:rPr>
          <w:rFonts w:ascii="Times New Roman" w:hAnsi="Times New Roman"/>
          <w:i/>
          <w:iCs/>
          <w:sz w:val="22"/>
          <w:szCs w:val="22"/>
        </w:rPr>
        <w:tab/>
        <w:t xml:space="preserve">         </w:t>
      </w:r>
    </w:p>
    <w:p w:rsidR="00E4350C" w:rsidRPr="00E4350C" w:rsidRDefault="00E4350C" w:rsidP="00E4350C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E4350C">
        <w:rPr>
          <w:rFonts w:ascii="Times New Roman" w:hAnsi="Times New Roman"/>
          <w:i/>
          <w:iCs/>
          <w:sz w:val="22"/>
          <w:szCs w:val="22"/>
        </w:rPr>
        <w:t xml:space="preserve">- </w:t>
      </w:r>
      <w:proofErr w:type="spellStart"/>
      <w:r w:rsidRPr="00E4350C">
        <w:rPr>
          <w:rFonts w:ascii="Times New Roman" w:hAnsi="Times New Roman"/>
          <w:i/>
          <w:iCs/>
          <w:sz w:val="22"/>
          <w:szCs w:val="22"/>
        </w:rPr>
        <w:t>Lưu</w:t>
      </w:r>
      <w:proofErr w:type="spellEnd"/>
      <w:r w:rsidRPr="00E4350C">
        <w:rPr>
          <w:rFonts w:ascii="Times New Roman" w:hAnsi="Times New Roman"/>
          <w:i/>
          <w:iCs/>
          <w:sz w:val="22"/>
          <w:szCs w:val="22"/>
        </w:rPr>
        <w:t>: VT, HSTHA.</w:t>
      </w:r>
    </w:p>
    <w:p w:rsidR="00E4350C" w:rsidRPr="008C50A9" w:rsidRDefault="00E4350C" w:rsidP="00E4350C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E4350C">
        <w:rPr>
          <w:rFonts w:ascii="Times New Roman" w:hAnsi="Times New Roman"/>
          <w:b/>
          <w:bCs/>
          <w:sz w:val="26"/>
          <w:szCs w:val="26"/>
        </w:rPr>
        <w:tab/>
      </w:r>
      <w:r w:rsidRPr="00E4350C">
        <w:rPr>
          <w:rFonts w:ascii="Times New Roman" w:hAnsi="Times New Roman"/>
          <w:b/>
          <w:bCs/>
          <w:sz w:val="26"/>
          <w:szCs w:val="26"/>
        </w:rPr>
        <w:tab/>
      </w:r>
      <w:r w:rsidRPr="00E4350C">
        <w:rPr>
          <w:rFonts w:ascii="Times New Roman" w:hAnsi="Times New Roman"/>
          <w:b/>
          <w:bCs/>
          <w:sz w:val="26"/>
          <w:szCs w:val="26"/>
        </w:rPr>
        <w:tab/>
        <w:t xml:space="preserve">        </w:t>
      </w:r>
      <w:r w:rsidRPr="00E4350C">
        <w:rPr>
          <w:rFonts w:ascii="Times New Roman" w:hAnsi="Times New Roman"/>
          <w:b/>
          <w:bCs/>
          <w:sz w:val="26"/>
          <w:szCs w:val="26"/>
        </w:rPr>
        <w:tab/>
      </w:r>
      <w:r w:rsidRPr="00E4350C">
        <w:rPr>
          <w:rFonts w:ascii="Times New Roman" w:hAnsi="Times New Roman"/>
          <w:b/>
          <w:bCs/>
          <w:sz w:val="26"/>
          <w:szCs w:val="26"/>
        </w:rPr>
        <w:tab/>
      </w:r>
      <w:r w:rsidRPr="00E4350C">
        <w:rPr>
          <w:rFonts w:ascii="Times New Roman" w:hAnsi="Times New Roman"/>
          <w:b/>
          <w:bCs/>
          <w:sz w:val="26"/>
          <w:szCs w:val="26"/>
        </w:rPr>
        <w:tab/>
      </w:r>
      <w:r w:rsidRPr="00E4350C">
        <w:rPr>
          <w:rFonts w:ascii="Times New Roman" w:hAnsi="Times New Roman"/>
          <w:b/>
          <w:bCs/>
          <w:sz w:val="26"/>
          <w:szCs w:val="26"/>
        </w:rPr>
        <w:tab/>
      </w:r>
      <w:r w:rsidRPr="00E4350C">
        <w:rPr>
          <w:rFonts w:ascii="Times New Roman" w:hAnsi="Times New Roman"/>
          <w:b/>
          <w:bCs/>
          <w:sz w:val="26"/>
          <w:szCs w:val="26"/>
        </w:rPr>
        <w:tab/>
      </w:r>
      <w:r w:rsidRPr="00E4350C">
        <w:rPr>
          <w:rFonts w:ascii="Times New Roman" w:hAnsi="Times New Roman"/>
          <w:b/>
          <w:bCs/>
          <w:sz w:val="26"/>
          <w:szCs w:val="26"/>
        </w:rPr>
        <w:tab/>
      </w:r>
      <w:r w:rsidR="008C50A9" w:rsidRPr="008C50A9">
        <w:rPr>
          <w:rFonts w:ascii="Times New Roman" w:hAnsi="Times New Roman"/>
          <w:bCs/>
          <w:i/>
          <w:sz w:val="26"/>
          <w:szCs w:val="26"/>
        </w:rPr>
        <w:t xml:space="preserve">           </w:t>
      </w:r>
      <w:r w:rsidR="008C50A9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8C50A9" w:rsidRPr="008C50A9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proofErr w:type="gramStart"/>
      <w:r w:rsidR="008C50A9">
        <w:rPr>
          <w:rFonts w:ascii="Times New Roman" w:hAnsi="Times New Roman"/>
          <w:bCs/>
          <w:i/>
          <w:sz w:val="26"/>
          <w:szCs w:val="26"/>
        </w:rPr>
        <w:t>đ</w:t>
      </w:r>
      <w:r w:rsidR="008C50A9" w:rsidRPr="008C50A9">
        <w:rPr>
          <w:rFonts w:ascii="Times New Roman" w:hAnsi="Times New Roman"/>
          <w:bCs/>
          <w:i/>
          <w:sz w:val="26"/>
          <w:szCs w:val="26"/>
        </w:rPr>
        <w:t>ã</w:t>
      </w:r>
      <w:proofErr w:type="spellEnd"/>
      <w:proofErr w:type="gramEnd"/>
      <w:r w:rsidR="008C50A9" w:rsidRPr="008C50A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8C50A9" w:rsidRPr="008C50A9">
        <w:rPr>
          <w:rFonts w:ascii="Times New Roman" w:hAnsi="Times New Roman"/>
          <w:bCs/>
          <w:i/>
          <w:sz w:val="26"/>
          <w:szCs w:val="26"/>
        </w:rPr>
        <w:t>ký</w:t>
      </w:r>
      <w:proofErr w:type="spellEnd"/>
      <w:r w:rsidR="008C50A9" w:rsidRPr="008C50A9">
        <w:rPr>
          <w:rFonts w:ascii="Times New Roman" w:hAnsi="Times New Roman"/>
          <w:bCs/>
          <w:i/>
          <w:sz w:val="26"/>
          <w:szCs w:val="26"/>
        </w:rPr>
        <w:t>)</w:t>
      </w:r>
    </w:p>
    <w:p w:rsidR="00E4350C" w:rsidRDefault="00E4350C" w:rsidP="00E4350C">
      <w:pPr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837ECE" w:rsidRPr="00E4350C" w:rsidRDefault="00837ECE" w:rsidP="00E4350C">
      <w:pPr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E4350C" w:rsidRPr="00E4350C" w:rsidRDefault="00E4350C" w:rsidP="00E4350C">
      <w:pPr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E4350C" w:rsidRPr="00E4350C" w:rsidRDefault="00E4350C" w:rsidP="00E4350C">
      <w:pPr>
        <w:ind w:left="5760" w:firstLine="720"/>
        <w:jc w:val="both"/>
        <w:rPr>
          <w:rFonts w:ascii="Times New Roman" w:hAnsi="Times New Roman"/>
          <w:sz w:val="26"/>
          <w:szCs w:val="26"/>
        </w:rPr>
      </w:pPr>
      <w:r w:rsidRPr="00E4350C">
        <w:rPr>
          <w:rFonts w:ascii="Times New Roman" w:hAnsi="Times New Roman"/>
          <w:b/>
          <w:bCs/>
          <w:sz w:val="26"/>
          <w:szCs w:val="26"/>
        </w:rPr>
        <w:t xml:space="preserve">  </w:t>
      </w:r>
      <w:proofErr w:type="spellStart"/>
      <w:r w:rsidRPr="00E4350C">
        <w:rPr>
          <w:rFonts w:ascii="Times New Roman" w:hAnsi="Times New Roman"/>
          <w:b/>
          <w:bCs/>
          <w:sz w:val="26"/>
          <w:szCs w:val="26"/>
        </w:rPr>
        <w:t>Quách</w:t>
      </w:r>
      <w:proofErr w:type="spellEnd"/>
      <w:r w:rsidRPr="00E4350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50C">
        <w:rPr>
          <w:rFonts w:ascii="Times New Roman" w:hAnsi="Times New Roman"/>
          <w:b/>
          <w:bCs/>
          <w:sz w:val="26"/>
          <w:szCs w:val="26"/>
        </w:rPr>
        <w:t>Tuấn</w:t>
      </w:r>
      <w:proofErr w:type="spellEnd"/>
      <w:r w:rsidRPr="00E4350C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4350C">
        <w:rPr>
          <w:rFonts w:ascii="Times New Roman" w:hAnsi="Times New Roman"/>
          <w:b/>
          <w:bCs/>
          <w:sz w:val="26"/>
          <w:szCs w:val="26"/>
        </w:rPr>
        <w:t>Định</w:t>
      </w:r>
      <w:proofErr w:type="spellEnd"/>
    </w:p>
    <w:p w:rsidR="00D919B4" w:rsidRPr="00E4350C" w:rsidRDefault="00D919B4" w:rsidP="00E4350C">
      <w:pPr>
        <w:rPr>
          <w:szCs w:val="26"/>
        </w:rPr>
      </w:pPr>
    </w:p>
    <w:sectPr w:rsidR="00D919B4" w:rsidRPr="00E4350C" w:rsidSect="00D04C87">
      <w:pgSz w:w="12240" w:h="15840"/>
      <w:pgMar w:top="1304" w:right="862" w:bottom="130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oomSSK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9C3"/>
    <w:multiLevelType w:val="hybridMultilevel"/>
    <w:tmpl w:val="ED021A3E"/>
    <w:lvl w:ilvl="0" w:tplc="D85CF198">
      <w:start w:val="1"/>
      <w:numFmt w:val="bullet"/>
      <w:lvlText w:val="–"/>
      <w:lvlJc w:val="left"/>
      <w:pPr>
        <w:tabs>
          <w:tab w:val="num" w:pos="2007"/>
        </w:tabs>
        <w:ind w:left="2063" w:hanging="623"/>
      </w:pPr>
      <w:rPr>
        <w:rFonts w:ascii="VroomSSK" w:hAnsi="VroomS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4C33FF0"/>
    <w:multiLevelType w:val="hybridMultilevel"/>
    <w:tmpl w:val="4CACDBB2"/>
    <w:lvl w:ilvl="0" w:tplc="EF425776">
      <w:start w:val="1"/>
      <w:numFmt w:val="bullet"/>
      <w:lvlText w:val=""/>
      <w:lvlJc w:val="left"/>
      <w:pPr>
        <w:tabs>
          <w:tab w:val="num" w:pos="1595"/>
        </w:tabs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2">
    <w:nsid w:val="4D267BCF"/>
    <w:multiLevelType w:val="multilevel"/>
    <w:tmpl w:val="4CACDBB2"/>
    <w:lvl w:ilvl="0">
      <w:start w:val="1"/>
      <w:numFmt w:val="bullet"/>
      <w:lvlText w:val=""/>
      <w:lvlJc w:val="left"/>
      <w:pPr>
        <w:tabs>
          <w:tab w:val="num" w:pos="1595"/>
        </w:tabs>
        <w:ind w:left="15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C0014"/>
    <w:rsid w:val="00037250"/>
    <w:rsid w:val="000535C5"/>
    <w:rsid w:val="0009090A"/>
    <w:rsid w:val="000C6B07"/>
    <w:rsid w:val="000F196A"/>
    <w:rsid w:val="001073CB"/>
    <w:rsid w:val="0012515E"/>
    <w:rsid w:val="00144AAA"/>
    <w:rsid w:val="0015267E"/>
    <w:rsid w:val="0016525E"/>
    <w:rsid w:val="00186754"/>
    <w:rsid w:val="001A173A"/>
    <w:rsid w:val="001D20A8"/>
    <w:rsid w:val="001F0D30"/>
    <w:rsid w:val="00211B80"/>
    <w:rsid w:val="002143D5"/>
    <w:rsid w:val="0021534F"/>
    <w:rsid w:val="00232486"/>
    <w:rsid w:val="00232772"/>
    <w:rsid w:val="00244F66"/>
    <w:rsid w:val="002710E0"/>
    <w:rsid w:val="002A4364"/>
    <w:rsid w:val="002A4A31"/>
    <w:rsid w:val="002D5596"/>
    <w:rsid w:val="002E126D"/>
    <w:rsid w:val="00313DFC"/>
    <w:rsid w:val="003150E6"/>
    <w:rsid w:val="003265F4"/>
    <w:rsid w:val="00332ABC"/>
    <w:rsid w:val="003353FB"/>
    <w:rsid w:val="00347BBF"/>
    <w:rsid w:val="00364C45"/>
    <w:rsid w:val="00376226"/>
    <w:rsid w:val="003A792E"/>
    <w:rsid w:val="003A7AAD"/>
    <w:rsid w:val="003D1484"/>
    <w:rsid w:val="003F3364"/>
    <w:rsid w:val="003F3F2F"/>
    <w:rsid w:val="004032B0"/>
    <w:rsid w:val="004108BC"/>
    <w:rsid w:val="00416843"/>
    <w:rsid w:val="00441B65"/>
    <w:rsid w:val="00446483"/>
    <w:rsid w:val="004661B0"/>
    <w:rsid w:val="004A12E9"/>
    <w:rsid w:val="004B6FF4"/>
    <w:rsid w:val="004C0014"/>
    <w:rsid w:val="004C5037"/>
    <w:rsid w:val="004E2036"/>
    <w:rsid w:val="004E2B92"/>
    <w:rsid w:val="004F0228"/>
    <w:rsid w:val="004F5486"/>
    <w:rsid w:val="0052072A"/>
    <w:rsid w:val="00523641"/>
    <w:rsid w:val="00533E4A"/>
    <w:rsid w:val="00567004"/>
    <w:rsid w:val="00597F54"/>
    <w:rsid w:val="005C0A16"/>
    <w:rsid w:val="005C2214"/>
    <w:rsid w:val="005C38A4"/>
    <w:rsid w:val="005E3F77"/>
    <w:rsid w:val="005E506C"/>
    <w:rsid w:val="00604A21"/>
    <w:rsid w:val="0063453A"/>
    <w:rsid w:val="0064246F"/>
    <w:rsid w:val="00672D92"/>
    <w:rsid w:val="006A5B3E"/>
    <w:rsid w:val="006C3373"/>
    <w:rsid w:val="006E25D9"/>
    <w:rsid w:val="00700D27"/>
    <w:rsid w:val="007065E2"/>
    <w:rsid w:val="00707664"/>
    <w:rsid w:val="00734C6D"/>
    <w:rsid w:val="00744744"/>
    <w:rsid w:val="007844AF"/>
    <w:rsid w:val="0079076A"/>
    <w:rsid w:val="007940B3"/>
    <w:rsid w:val="007A377D"/>
    <w:rsid w:val="007B5A00"/>
    <w:rsid w:val="00803E7C"/>
    <w:rsid w:val="0083535D"/>
    <w:rsid w:val="008355E2"/>
    <w:rsid w:val="00837ECE"/>
    <w:rsid w:val="00847DB5"/>
    <w:rsid w:val="00860E43"/>
    <w:rsid w:val="00880F00"/>
    <w:rsid w:val="0089724B"/>
    <w:rsid w:val="008C50A9"/>
    <w:rsid w:val="008F3C47"/>
    <w:rsid w:val="008F7CD3"/>
    <w:rsid w:val="00900D2D"/>
    <w:rsid w:val="009121A3"/>
    <w:rsid w:val="009169EE"/>
    <w:rsid w:val="00922FDA"/>
    <w:rsid w:val="009246DF"/>
    <w:rsid w:val="00940692"/>
    <w:rsid w:val="009608B9"/>
    <w:rsid w:val="009713E9"/>
    <w:rsid w:val="00994EAE"/>
    <w:rsid w:val="009C3C9C"/>
    <w:rsid w:val="009D2F7E"/>
    <w:rsid w:val="009E13C6"/>
    <w:rsid w:val="00A30664"/>
    <w:rsid w:val="00A3083E"/>
    <w:rsid w:val="00A336EE"/>
    <w:rsid w:val="00A50BFE"/>
    <w:rsid w:val="00A57BA6"/>
    <w:rsid w:val="00A62136"/>
    <w:rsid w:val="00A64B50"/>
    <w:rsid w:val="00A918A1"/>
    <w:rsid w:val="00AC070C"/>
    <w:rsid w:val="00AE4EE6"/>
    <w:rsid w:val="00B07D00"/>
    <w:rsid w:val="00B21B84"/>
    <w:rsid w:val="00B43D41"/>
    <w:rsid w:val="00B569EB"/>
    <w:rsid w:val="00B64C2F"/>
    <w:rsid w:val="00BD260B"/>
    <w:rsid w:val="00BF1928"/>
    <w:rsid w:val="00C0397D"/>
    <w:rsid w:val="00C06270"/>
    <w:rsid w:val="00C12EEC"/>
    <w:rsid w:val="00C312BF"/>
    <w:rsid w:val="00C32157"/>
    <w:rsid w:val="00C32FBF"/>
    <w:rsid w:val="00C36765"/>
    <w:rsid w:val="00C43FBE"/>
    <w:rsid w:val="00C5101E"/>
    <w:rsid w:val="00C635C8"/>
    <w:rsid w:val="00C64185"/>
    <w:rsid w:val="00C96259"/>
    <w:rsid w:val="00CC6AF4"/>
    <w:rsid w:val="00D04C87"/>
    <w:rsid w:val="00D10B21"/>
    <w:rsid w:val="00D27AB2"/>
    <w:rsid w:val="00D32B6C"/>
    <w:rsid w:val="00D3327B"/>
    <w:rsid w:val="00D40CD3"/>
    <w:rsid w:val="00D41DFC"/>
    <w:rsid w:val="00D47243"/>
    <w:rsid w:val="00D50751"/>
    <w:rsid w:val="00D53F8C"/>
    <w:rsid w:val="00D919B4"/>
    <w:rsid w:val="00DD236F"/>
    <w:rsid w:val="00E03F18"/>
    <w:rsid w:val="00E14430"/>
    <w:rsid w:val="00E14B29"/>
    <w:rsid w:val="00E341B1"/>
    <w:rsid w:val="00E34513"/>
    <w:rsid w:val="00E35F99"/>
    <w:rsid w:val="00E4350C"/>
    <w:rsid w:val="00E551CF"/>
    <w:rsid w:val="00E672C7"/>
    <w:rsid w:val="00E97620"/>
    <w:rsid w:val="00EF25FE"/>
    <w:rsid w:val="00F331A3"/>
    <w:rsid w:val="00F735E4"/>
    <w:rsid w:val="00FA2658"/>
    <w:rsid w:val="00FD5629"/>
    <w:rsid w:val="00FF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26D"/>
    <w:rPr>
      <w:rFonts w:ascii="VNI-Times" w:hAnsi="VNI-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0B2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64B50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AD91D-5C16-42DE-B61B-C84EB1A982AC}"/>
</file>

<file path=customXml/itemProps2.xml><?xml version="1.0" encoding="utf-8"?>
<ds:datastoreItem xmlns:ds="http://schemas.openxmlformats.org/officeDocument/2006/customXml" ds:itemID="{6AF1B45F-CAE3-4F2D-BEBA-D219E09A6910}"/>
</file>

<file path=customXml/itemProps3.xml><?xml version="1.0" encoding="utf-8"?>
<ds:datastoreItem xmlns:ds="http://schemas.openxmlformats.org/officeDocument/2006/customXml" ds:itemID="{DFE01BD2-BAFD-4330-B022-AED0FB1FA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HOAØ XAÕ HOÄI CHUÛ NGHÓA VIEÄT NAM</vt:lpstr>
    </vt:vector>
  </TitlesOfParts>
  <Company>xxxxxx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HOAØ XAÕ HOÄI CHUÛ NGHÓA VIEÄT NAM</dc:title>
  <dc:creator>xxx</dc:creator>
  <cp:lastModifiedBy>Admin</cp:lastModifiedBy>
  <cp:revision>11</cp:revision>
  <cp:lastPrinted>2016-06-17T08:58:00Z</cp:lastPrinted>
  <dcterms:created xsi:type="dcterms:W3CDTF">2016-06-17T08:48:00Z</dcterms:created>
  <dcterms:modified xsi:type="dcterms:W3CDTF">2016-10-19T03:00:00Z</dcterms:modified>
</cp:coreProperties>
</file>